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131" w:rsidRDefault="00A56459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4</w:t>
      </w:r>
    </w:p>
    <w:p w:rsidR="00E73294" w:rsidRDefault="00A56459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bookmarkStart w:id="0" w:name="__RefHeading___1"/>
      <w:bookmarkEnd w:id="0"/>
      <w:r>
        <w:rPr>
          <w:rFonts w:ascii="Times New Roman" w:hAnsi="Times New Roman"/>
          <w:b/>
          <w:sz w:val="24"/>
        </w:rPr>
        <w:t xml:space="preserve">к </w:t>
      </w:r>
      <w:r w:rsidR="00E73294">
        <w:rPr>
          <w:rFonts w:ascii="Times New Roman" w:hAnsi="Times New Roman"/>
          <w:b/>
          <w:sz w:val="24"/>
        </w:rPr>
        <w:t>ОПОП</w:t>
      </w:r>
      <w:r>
        <w:rPr>
          <w:rFonts w:ascii="Times New Roman" w:hAnsi="Times New Roman"/>
          <w:b/>
          <w:sz w:val="24"/>
        </w:rPr>
        <w:t xml:space="preserve"> по </w:t>
      </w:r>
      <w:bookmarkStart w:id="1" w:name="_Hlk147906861"/>
      <w:r>
        <w:rPr>
          <w:rFonts w:ascii="Times New Roman" w:hAnsi="Times New Roman"/>
          <w:b/>
          <w:sz w:val="24"/>
        </w:rPr>
        <w:t xml:space="preserve">профессии </w:t>
      </w:r>
      <w:bookmarkEnd w:id="1"/>
    </w:p>
    <w:p w:rsidR="00CB1131" w:rsidRDefault="00A56459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54.01.20 Графический дизайнер</w:t>
      </w: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A56459">
      <w:pPr>
        <w:pStyle w:val="afff7"/>
        <w:jc w:val="center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 xml:space="preserve"> ПРОГРАММА </w:t>
      </w:r>
      <w:r>
        <w:rPr>
          <w:rFonts w:ascii="Times New Roman" w:hAnsi="Times New Roman"/>
          <w:b/>
          <w:color w:val="000000"/>
          <w:spacing w:val="0"/>
          <w:sz w:val="24"/>
        </w:rPr>
        <w:br/>
        <w:t>ГОСУДАРСТВЕННОЙ ИТОГОВОЙ АТТЕСТАЦИИ</w:t>
      </w: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CB1131">
      <w:pPr>
        <w:jc w:val="center"/>
        <w:rPr>
          <w:rFonts w:ascii="Times New Roman" w:hAnsi="Times New Roman"/>
          <w:b/>
          <w:i/>
          <w:sz w:val="24"/>
        </w:rPr>
      </w:pPr>
    </w:p>
    <w:p w:rsidR="00CB1131" w:rsidRDefault="00E73294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2026</w:t>
      </w:r>
      <w:r w:rsidR="00A56459">
        <w:rPr>
          <w:rFonts w:ascii="Times New Roman" w:hAnsi="Times New Roman"/>
          <w:b/>
          <w:sz w:val="24"/>
        </w:rPr>
        <w:t xml:space="preserve"> г.</w:t>
      </w:r>
    </w:p>
    <w:p w:rsidR="00CB1131" w:rsidRDefault="00A56459">
      <w:pPr>
        <w:rPr>
          <w:rFonts w:ascii="Times New Roman" w:hAnsi="Times New Roman"/>
          <w:b/>
          <w:sz w:val="24"/>
          <w:vertAlign w:val="superscript"/>
        </w:rPr>
      </w:pPr>
      <w:r>
        <w:rPr>
          <w:rFonts w:ascii="Times New Roman" w:hAnsi="Times New Roman"/>
          <w:b/>
          <w:sz w:val="24"/>
          <w:vertAlign w:val="superscript"/>
        </w:rPr>
        <w:br w:type="page"/>
      </w:r>
    </w:p>
    <w:p w:rsidR="00CB1131" w:rsidRDefault="00A56459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</w:t>
      </w:r>
    </w:p>
    <w:p w:rsidR="00CB1131" w:rsidRDefault="00CB1131">
      <w:pPr>
        <w:rPr>
          <w:rFonts w:ascii="Times New Roman" w:hAnsi="Times New Roman"/>
          <w:b/>
          <w:sz w:val="24"/>
        </w:rPr>
      </w:pPr>
    </w:p>
    <w:p w:rsidR="00CB1131" w:rsidRDefault="00A56459">
      <w:pPr>
        <w:pStyle w:val="1fb"/>
        <w:tabs>
          <w:tab w:val="clear" w:pos="9345"/>
          <w:tab w:val="right" w:leader="dot" w:pos="9639"/>
        </w:tabs>
      </w:pPr>
      <w:r>
        <w:fldChar w:fldCharType="begin"/>
      </w:r>
      <w:r>
        <w:instrText>TOC \h \z \u \o "1-3"</w:instrText>
      </w:r>
      <w:r>
        <w:fldChar w:fldCharType="separate"/>
      </w:r>
      <w:hyperlink w:anchor="__RefHeading___1" w:history="1">
        <w:r>
          <w:t xml:space="preserve">к </w:t>
        </w:r>
        <w:r w:rsidR="00E73294">
          <w:t>ОПОП</w:t>
        </w:r>
        <w:r>
          <w:t xml:space="preserve"> по профессии 54.01.20 Графический дизайнер</w:t>
        </w:r>
        <w:r>
          <w:tab/>
        </w:r>
        <w:r>
          <w:fldChar w:fldCharType="begin"/>
        </w:r>
        <w:r>
          <w:instrText>PAGEREF __RefHeading___1 \h</w:instrText>
        </w:r>
        <w:r>
          <w:fldChar w:fldCharType="separate"/>
        </w:r>
        <w:r>
          <w:t>1</w:t>
        </w:r>
        <w:r>
          <w:fldChar w:fldCharType="end"/>
        </w:r>
      </w:hyperlink>
    </w:p>
    <w:p w:rsidR="00CB1131" w:rsidRDefault="00A56459">
      <w:r>
        <w:fldChar w:fldCharType="end"/>
      </w:r>
    </w:p>
    <w:p w:rsidR="00CB1131" w:rsidRDefault="00A56459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CB1131" w:rsidRDefault="00A56459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Общие положения</w:t>
      </w:r>
    </w:p>
    <w:p w:rsidR="00CB1131" w:rsidRDefault="00A56459">
      <w:pPr>
        <w:pStyle w:val="afffffffa"/>
        <w:spacing w:before="0" w:after="0" w:line="276" w:lineRule="auto"/>
        <w:ind w:firstLine="709"/>
      </w:pPr>
      <w:r>
        <w:t xml:space="preserve"> программа государственной итоговой аттестации (далее –  программа ГИА) выпускников по профессии 54.01.20 Графический дизайнер разработана в соответствии с Законом Российской Федерации от 29.12.2012 г. № 273-ФЗ «Об образовании в Российской Федерации», </w:t>
      </w:r>
      <w:bookmarkStart w:id="2" w:name="_Hlk156559699"/>
      <w:r>
        <w:t xml:space="preserve">Приказом </w:t>
      </w:r>
      <w:proofErr w:type="spellStart"/>
      <w:r>
        <w:t>Минпросвещения</w:t>
      </w:r>
      <w:proofErr w:type="spellEnd"/>
      <w:r>
        <w:t xml:space="preserve"> России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образования», </w:t>
      </w:r>
      <w:bookmarkEnd w:id="2"/>
      <w:r>
        <w:t>ФГОС СПО по профессии 54.01.20 Графический дизайнер, и определяет совокупность требований к ее организации и проведению.</w:t>
      </w:r>
    </w:p>
    <w:p w:rsidR="00CB1131" w:rsidRDefault="00A56459">
      <w:pPr>
        <w:pStyle w:val="afffffffa"/>
        <w:spacing w:before="0" w:after="0" w:line="276" w:lineRule="auto"/>
        <w:ind w:firstLine="709"/>
      </w:pPr>
      <w:r>
        <w:t xml:space="preserve">Цель государственной итоговой аттестации – установление соответствия результатов освоения обучающимися образовательной программы по профессии 54.01.20 Графический дизайнер соответствующим требованиям ФГОС СПО с учетом требований регионального рынка труда, их готовность и способность решать профессиональные задачи. </w:t>
      </w:r>
    </w:p>
    <w:p w:rsidR="00CB1131" w:rsidRDefault="00A56459">
      <w:pPr>
        <w:pStyle w:val="afffffffa"/>
        <w:spacing w:before="0" w:after="0" w:line="276" w:lineRule="auto"/>
        <w:ind w:firstLine="709"/>
      </w:pPr>
      <w:r>
        <w:t>Задачи государственной итоговой аттестации:</w:t>
      </w:r>
    </w:p>
    <w:p w:rsidR="00CB1131" w:rsidRDefault="00A56459">
      <w:pPr>
        <w:pStyle w:val="afffffffa"/>
        <w:spacing w:before="0" w:after="0" w:line="276" w:lineRule="auto"/>
        <w:ind w:firstLine="709"/>
      </w:pPr>
      <w:r>
        <w:t>– определение соответствия навыков, умений и знаний выпускников современным требованиям рынка труда, квалификационным требованиям ФГОС СПО и регионального рынка труда;</w:t>
      </w:r>
    </w:p>
    <w:p w:rsidR="00CB1131" w:rsidRDefault="00A56459">
      <w:pPr>
        <w:pStyle w:val="afffffffa"/>
        <w:spacing w:before="0" w:after="0" w:line="276" w:lineRule="auto"/>
        <w:ind w:firstLine="709"/>
      </w:pPr>
      <w:r>
        <w:t>– определение степени сформированности профессиональных компетенций, личностных качеств, соответствующих ФГОС СПО и наиболее востребованных на рынке труда.</w:t>
      </w:r>
    </w:p>
    <w:p w:rsidR="00CB1131" w:rsidRDefault="00A56459">
      <w:pPr>
        <w:pStyle w:val="afffffffa"/>
        <w:spacing w:before="0" w:after="0" w:line="276" w:lineRule="auto"/>
        <w:ind w:firstLine="709"/>
      </w:pPr>
      <w:r>
        <w:t>По результатам ГИА выпускнику по профессии 54.01.20 Графический дизайнер присваивается квалификация: графический дизайнер.</w:t>
      </w:r>
    </w:p>
    <w:p w:rsidR="00CB1131" w:rsidRDefault="00A56459">
      <w:pPr>
        <w:pStyle w:val="afffffffa"/>
        <w:spacing w:before="0" w:after="0" w:line="276" w:lineRule="auto"/>
        <w:ind w:firstLine="709"/>
      </w:pPr>
      <w:r>
        <w:t xml:space="preserve"> программа ГИА является частью основной </w:t>
      </w:r>
      <w:r w:rsidR="00E73294">
        <w:t>ОПОП</w:t>
      </w:r>
      <w:r>
        <w:t xml:space="preserve"> по программе подготовки квалифицированных рабочих, служащих и определяет совокупность требований к ГИА, в том числе к содержанию, организации работы, оценочным материалам ГИА выпускников по данной профессии.</w:t>
      </w:r>
    </w:p>
    <w:p w:rsidR="00CB1131" w:rsidRDefault="00A56459">
      <w:pPr>
        <w:pStyle w:val="afffffffa"/>
        <w:spacing w:before="0" w:after="0" w:line="276" w:lineRule="auto"/>
        <w:ind w:firstLine="709"/>
        <w:rPr>
          <w:i/>
          <w:highlight w:val="white"/>
        </w:rPr>
      </w:pPr>
      <w:r>
        <w:t>Выпускник, освоивший образовательную программу, должен быть готов к выполнению видов деятельности, предусмотренных образовательной программой (таблица 1), и демонстрировать результаты освоения образовательной программы (таблица 2).</w:t>
      </w:r>
    </w:p>
    <w:p w:rsidR="00CB1131" w:rsidRDefault="00CB1131">
      <w:pPr>
        <w:jc w:val="right"/>
        <w:rPr>
          <w:rFonts w:ascii="Times New Roman" w:hAnsi="Times New Roman"/>
          <w:b/>
          <w:sz w:val="24"/>
          <w:highlight w:val="white"/>
        </w:rPr>
      </w:pPr>
    </w:p>
    <w:p w:rsidR="00CB1131" w:rsidRDefault="00A56459">
      <w:pPr>
        <w:jc w:val="right"/>
        <w:rPr>
          <w:rFonts w:ascii="Times New Roman" w:hAnsi="Times New Roman"/>
          <w:b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t xml:space="preserve">Таблица 1 </w:t>
      </w:r>
    </w:p>
    <w:p w:rsidR="00CB1131" w:rsidRDefault="00A56459">
      <w:pPr>
        <w:spacing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Виды деятельности</w:t>
      </w:r>
    </w:p>
    <w:tbl>
      <w:tblPr>
        <w:tblW w:w="9639" w:type="dxa"/>
        <w:tblInd w:w="-5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820"/>
        <w:gridCol w:w="4819"/>
      </w:tblGrid>
      <w:tr w:rsidR="00CB1131" w:rsidTr="00A56459">
        <w:trPr>
          <w:trHeight w:val="44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</w:t>
            </w:r>
          </w:p>
          <w:p w:rsidR="00CB1131" w:rsidRDefault="00A5645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вида деятельности (ВД)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и наименование </w:t>
            </w:r>
          </w:p>
          <w:p w:rsidR="00CB1131" w:rsidRDefault="00A5645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профессионального модуля (ПМ), </w:t>
            </w:r>
          </w:p>
          <w:p w:rsidR="00CB1131" w:rsidRDefault="00A5645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рамках которого осваивается ВД</w:t>
            </w:r>
          </w:p>
        </w:tc>
      </w:tr>
      <w:tr w:rsidR="00CB1131" w:rsidTr="00A56459">
        <w:trPr>
          <w:trHeight w:val="22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CB1131" w:rsidTr="00A56459">
        <w:trPr>
          <w:trHeight w:val="363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:rsidR="00CB1131" w:rsidRDefault="00A56459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соответствии с ФГОС</w:t>
            </w:r>
          </w:p>
        </w:tc>
      </w:tr>
      <w:tr w:rsidR="00CB1131" w:rsidTr="00A56459">
        <w:trPr>
          <w:trHeight w:val="22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pStyle w:val="ab"/>
              <w:spacing w:after="0" w:line="288" w:lineRule="atLeast"/>
              <w:jc w:val="both"/>
              <w:rPr>
                <w:i/>
              </w:rPr>
            </w:pPr>
            <w:r>
              <w:t>ВД.  Разработка технического задания на продукт графического дизайна.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ind w:right="1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 01. Разработка технического задания на продукт графического дизайна</w:t>
            </w:r>
          </w:p>
        </w:tc>
      </w:tr>
      <w:tr w:rsidR="00CB1131" w:rsidTr="00A56459">
        <w:trPr>
          <w:trHeight w:val="22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pStyle w:val="ab"/>
              <w:spacing w:after="0" w:line="288" w:lineRule="atLeast"/>
              <w:jc w:val="both"/>
            </w:pPr>
            <w:r>
              <w:t>ВД. Создание графических дизайн-макетов.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pStyle w:val="ab"/>
              <w:spacing w:after="0" w:line="288" w:lineRule="atLeast"/>
              <w:jc w:val="both"/>
            </w:pPr>
            <w:r>
              <w:t>ПМ 02. Создание графических дизайн-макетов.</w:t>
            </w:r>
          </w:p>
        </w:tc>
      </w:tr>
      <w:tr w:rsidR="00CB1131" w:rsidTr="00A56459">
        <w:trPr>
          <w:trHeight w:val="22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pStyle w:val="ab"/>
              <w:spacing w:after="0" w:line="288" w:lineRule="atLeast"/>
              <w:jc w:val="both"/>
            </w:pPr>
            <w:r>
              <w:t>ВД. Подготовка дизайн-макета к печати (публикации).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pStyle w:val="ab"/>
              <w:spacing w:after="0" w:line="288" w:lineRule="atLeast"/>
              <w:jc w:val="both"/>
            </w:pPr>
            <w:r>
              <w:t>ПМ 03. Подготовка дизайн-макета к печати (публикации)</w:t>
            </w:r>
          </w:p>
        </w:tc>
      </w:tr>
      <w:tr w:rsidR="00CB1131" w:rsidTr="00A56459">
        <w:trPr>
          <w:trHeight w:val="22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pStyle w:val="ab"/>
              <w:spacing w:after="0" w:line="288" w:lineRule="atLeast"/>
              <w:jc w:val="both"/>
            </w:pPr>
            <w:r>
              <w:t>ВД. Организация личного профессионального развития и обучения на рабочем месте.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pStyle w:val="ab"/>
              <w:spacing w:after="0" w:line="288" w:lineRule="atLeast"/>
              <w:jc w:val="both"/>
            </w:pPr>
            <w:r>
              <w:t>ПМ 04. Организация личного профессионального развития и обучения на рабочем месте.</w:t>
            </w:r>
          </w:p>
        </w:tc>
      </w:tr>
    </w:tbl>
    <w:p w:rsidR="00CB1131" w:rsidRDefault="00CB1131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i/>
          <w:highlight w:val="white"/>
        </w:rPr>
      </w:pPr>
    </w:p>
    <w:p w:rsidR="003605FE" w:rsidRDefault="003605FE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i/>
          <w:highlight w:val="white"/>
        </w:rPr>
      </w:pPr>
      <w:bookmarkStart w:id="3" w:name="_GoBack"/>
      <w:bookmarkEnd w:id="3"/>
    </w:p>
    <w:p w:rsidR="00CB1131" w:rsidRDefault="00A56459">
      <w:pPr>
        <w:jc w:val="right"/>
        <w:rPr>
          <w:rFonts w:ascii="Times New Roman" w:hAnsi="Times New Roman"/>
          <w:b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lastRenderedPageBreak/>
        <w:t xml:space="preserve">Таблица 2 </w:t>
      </w:r>
    </w:p>
    <w:p w:rsidR="00CB1131" w:rsidRDefault="00A56459">
      <w:pPr>
        <w:spacing w:after="1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Перечень результатов, демонстрируемых выпускником</w:t>
      </w:r>
    </w:p>
    <w:p w:rsidR="00CB1131" w:rsidRDefault="00CB1131">
      <w:pPr>
        <w:spacing w:after="120"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tblInd w:w="10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387"/>
        <w:gridCol w:w="6242"/>
      </w:tblGrid>
      <w:tr w:rsidR="00CB1131">
        <w:trPr>
          <w:trHeight w:val="472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 xml:space="preserve">Оцениваемые виды деятельности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>Профессиональные компетенции</w:t>
            </w:r>
          </w:p>
        </w:tc>
      </w:tr>
      <w:tr w:rsidR="00CB1131">
        <w:trPr>
          <w:trHeight w:val="259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widowControl w:val="0"/>
              <w:rPr>
                <w:rFonts w:ascii="Times New Roman" w:hAnsi="Times New Roman"/>
                <w:color w:val="0070C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ВД. 1 Разработка технического задания на продукт графического дизайна.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widowControl w:val="0"/>
              <w:rPr>
                <w:rFonts w:ascii="Times New Roman" w:hAnsi="Times New Roman"/>
                <w:color w:val="0070C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1.1. Осуществлять сбор, систематизацию и анализ данных необходимых для разработки технического задания дизайн-продукта.</w:t>
            </w:r>
          </w:p>
        </w:tc>
      </w:tr>
      <w:tr w:rsidR="00CB1131">
        <w:trPr>
          <w:trHeight w:val="250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CB1131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widowControl w:val="0"/>
              <w:ind w:left="1" w:hanging="3"/>
              <w:rPr>
                <w:rFonts w:ascii="Times New Roman" w:hAnsi="Times New Roman"/>
                <w:color w:val="0070C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1.2. Определять выбор технических и программных средств для разработки дизайн-макета с учетом их особенностей использования. </w:t>
            </w:r>
          </w:p>
        </w:tc>
      </w:tr>
      <w:tr w:rsidR="00CB1131">
        <w:trPr>
          <w:trHeight w:val="347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CB1131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widowControl w:val="0"/>
              <w:rPr>
                <w:rFonts w:ascii="Times New Roman" w:hAnsi="Times New Roman"/>
                <w:color w:val="0070C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1.3. Формировать готовое техническое задание в соответствии с требованиями к структуре и содержанию. </w:t>
            </w:r>
          </w:p>
        </w:tc>
      </w:tr>
      <w:tr w:rsidR="00CB1131">
        <w:trPr>
          <w:trHeight w:val="347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CB1131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widowControl w:val="0"/>
              <w:rPr>
                <w:rFonts w:ascii="Times New Roman" w:hAnsi="Times New Roman"/>
                <w:color w:val="0070C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1.4. Выполнять процедуру согласования (утверждения) с заказчиком. </w:t>
            </w:r>
          </w:p>
        </w:tc>
      </w:tr>
      <w:tr w:rsidR="00CB1131">
        <w:trPr>
          <w:trHeight w:val="86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spacing w:line="288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ВД. 2 Создание графических дизайн-макетов.</w:t>
            </w:r>
          </w:p>
          <w:p w:rsidR="00CB1131" w:rsidRDefault="00CB1131">
            <w:pPr>
              <w:widowControl w:val="0"/>
              <w:rPr>
                <w:rFonts w:ascii="Times New Roman" w:hAnsi="Times New Roman"/>
                <w:color w:val="0070C0"/>
                <w:sz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widowControl w:val="0"/>
              <w:rPr>
                <w:rFonts w:ascii="Times New Roman" w:hAnsi="Times New Roman"/>
                <w:color w:val="0070C0"/>
                <w:spacing w:val="2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ПК 2.1. Планировать выполнение работ по разработке дизайн-макета на основе технического задания.</w:t>
            </w:r>
          </w:p>
        </w:tc>
      </w:tr>
      <w:tr w:rsidR="00CB1131">
        <w:trPr>
          <w:trHeight w:val="236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CB1131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widowControl w:val="0"/>
              <w:rPr>
                <w:rFonts w:ascii="Times New Roman" w:hAnsi="Times New Roman"/>
                <w:color w:val="0070C0"/>
                <w:spacing w:val="2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 xml:space="preserve">ПК 2.2. Определять потребности в программных продуктах, материалах и оборудовании при разработке дизайн-макета на основе технического задания. </w:t>
            </w:r>
          </w:p>
        </w:tc>
      </w:tr>
      <w:tr w:rsidR="00CB1131">
        <w:trPr>
          <w:trHeight w:val="118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CB1131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widowControl w:val="0"/>
              <w:ind w:left="1" w:hanging="3"/>
              <w:rPr>
                <w:rFonts w:ascii="Times New Roman" w:hAnsi="Times New Roman"/>
                <w:color w:val="0070C0"/>
                <w:spacing w:val="2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 xml:space="preserve">ПК 2.3. Разрабатывать дизайн-макет на основе технического задания. </w:t>
            </w:r>
          </w:p>
        </w:tc>
      </w:tr>
      <w:tr w:rsidR="00CB1131">
        <w:trPr>
          <w:trHeight w:val="118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CB1131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widowControl w:val="0"/>
              <w:ind w:left="1" w:hanging="3"/>
              <w:rPr>
                <w:rFonts w:ascii="Times New Roman" w:hAnsi="Times New Roman"/>
                <w:color w:val="0070C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2.4. Осуществлять представление и защиту разработанного дизайн-макета. </w:t>
            </w:r>
          </w:p>
        </w:tc>
      </w:tr>
      <w:tr w:rsidR="00CB1131">
        <w:trPr>
          <w:trHeight w:val="118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CB1131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widowControl w:val="0"/>
              <w:ind w:left="1" w:hanging="3"/>
              <w:rPr>
                <w:rFonts w:ascii="Times New Roman" w:hAnsi="Times New Roman"/>
                <w:color w:val="0070C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2.5. Осуществлять комплектацию и контроль готовности необходимых составляющих дизайн-макета для формирования дизайн-продукта. </w:t>
            </w:r>
          </w:p>
        </w:tc>
      </w:tr>
      <w:tr w:rsidR="00CB1131">
        <w:trPr>
          <w:trHeight w:val="118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spacing w:line="288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ВД. 3 Подготовка дизайн-макета к печати (публикации)</w:t>
            </w:r>
          </w:p>
          <w:p w:rsidR="00CB1131" w:rsidRDefault="00CB11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widowControl w:val="0"/>
              <w:ind w:left="1" w:hanging="3"/>
              <w:rPr>
                <w:rFonts w:ascii="Times New Roman" w:hAnsi="Times New Roman"/>
                <w:color w:val="0070C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3.1. Выполнять настройку технических параметров печати (публикации) дизайн-макета.</w:t>
            </w:r>
          </w:p>
        </w:tc>
      </w:tr>
      <w:tr w:rsidR="00CB1131">
        <w:trPr>
          <w:trHeight w:val="118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CB1131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widowControl w:val="0"/>
              <w:ind w:left="1" w:hanging="3"/>
              <w:rPr>
                <w:rFonts w:ascii="Times New Roman" w:hAnsi="Times New Roman"/>
                <w:color w:val="0070C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3.2. Оценивать соответствие готового дизайн-продукта требованиям качества печати (публикации). </w:t>
            </w:r>
          </w:p>
        </w:tc>
      </w:tr>
      <w:tr w:rsidR="00CB1131">
        <w:trPr>
          <w:trHeight w:val="118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CB1131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widowControl w:val="0"/>
              <w:ind w:left="1" w:hanging="3"/>
              <w:rPr>
                <w:rFonts w:ascii="Times New Roman" w:hAnsi="Times New Roman"/>
                <w:color w:val="0070C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3.3. Осуществлять сопровождение печати (публикации). </w:t>
            </w:r>
          </w:p>
        </w:tc>
      </w:tr>
      <w:tr w:rsidR="00CB1131">
        <w:trPr>
          <w:trHeight w:val="118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spacing w:line="288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ВД. 4 Организация личного профессионального развития и обучения на рабочем месте.</w:t>
            </w:r>
          </w:p>
          <w:p w:rsidR="00CB1131" w:rsidRDefault="00CB11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widowControl w:val="0"/>
              <w:ind w:left="1" w:hanging="3"/>
              <w:rPr>
                <w:rFonts w:ascii="Times New Roman" w:hAnsi="Times New Roman"/>
                <w:color w:val="0070C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4.1. Анализировать современные тенденции в области графического дизайна для их адаптации и использования в своей профессиональной деятельности.</w:t>
            </w:r>
          </w:p>
        </w:tc>
      </w:tr>
      <w:tr w:rsidR="00CB1131">
        <w:trPr>
          <w:trHeight w:val="118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CB1131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widowControl w:val="0"/>
              <w:ind w:left="1" w:hanging="3"/>
              <w:rPr>
                <w:rFonts w:ascii="Times New Roman" w:hAnsi="Times New Roman"/>
                <w:color w:val="0070C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4.2. Проводить мастер-классы, семинары и консультации по современным технологиям в области графического дизайна. </w:t>
            </w:r>
          </w:p>
        </w:tc>
      </w:tr>
      <w:tr w:rsidR="00CB1131">
        <w:trPr>
          <w:trHeight w:val="118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CB1131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:rsidR="00CB1131" w:rsidRDefault="00A56459">
            <w:pPr>
              <w:widowControl w:val="0"/>
              <w:ind w:left="1" w:hanging="3"/>
              <w:rPr>
                <w:rFonts w:ascii="Times New Roman" w:hAnsi="Times New Roman"/>
                <w:color w:val="0070C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4.3. Разрабатывать предложения по использованию новых технологий в целях повышения качества создания дизайн-продуктов и обслуживания заказчиков. </w:t>
            </w:r>
          </w:p>
        </w:tc>
      </w:tr>
    </w:tbl>
    <w:p w:rsidR="00CB1131" w:rsidRDefault="00CB1131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i/>
          <w:highlight w:val="white"/>
        </w:rPr>
      </w:pPr>
    </w:p>
    <w:p w:rsidR="00CB1131" w:rsidRDefault="00A56459">
      <w:pPr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Выпускники, освоившие программу по профессии </w:t>
      </w:r>
      <w:r>
        <w:rPr>
          <w:rFonts w:ascii="Times New Roman" w:hAnsi="Times New Roman"/>
        </w:rPr>
        <w:t>54.01.20 Графический дизайнер</w:t>
      </w:r>
      <w:r>
        <w:rPr>
          <w:rFonts w:ascii="Times New Roman" w:hAnsi="Times New Roman"/>
          <w:sz w:val="24"/>
        </w:rPr>
        <w:t>, сдают ГИА в форме демонстрационного экзамена профильного уровня</w:t>
      </w:r>
      <w:r>
        <w:rPr>
          <w:rFonts w:ascii="Times New Roman" w:hAnsi="Times New Roman"/>
        </w:rPr>
        <w:t>/</w:t>
      </w:r>
    </w:p>
    <w:p w:rsidR="00CB1131" w:rsidRDefault="00CB1131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:rsidR="00CB1131" w:rsidRDefault="00E73294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</w:t>
      </w:r>
      <w:r w:rsidR="00A56459">
        <w:rPr>
          <w:rFonts w:ascii="Times New Roman" w:hAnsi="Times New Roman"/>
          <w:b/>
          <w:sz w:val="24"/>
        </w:rPr>
        <w:t>ребования к проведению демонстрационного экзамена</w:t>
      </w:r>
    </w:p>
    <w:p w:rsidR="00CB1131" w:rsidRDefault="00A56459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Демонстрационный экзамен </w:t>
      </w:r>
      <w:r>
        <w:rPr>
          <w:rFonts w:ascii="Times New Roman" w:hAnsi="Times New Roman"/>
          <w:b/>
          <w:sz w:val="24"/>
        </w:rPr>
        <w:t>профильного уровня</w:t>
      </w:r>
      <w:r>
        <w:rPr>
          <w:rFonts w:ascii="Times New Roman" w:hAnsi="Times New Roman"/>
          <w:sz w:val="24"/>
        </w:rPr>
        <w:t xml:space="preserve">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образования, установленных в соответствии с ФГОС СПО, включая квалификационные требования, </w:t>
      </w:r>
      <w:r>
        <w:rPr>
          <w:rFonts w:ascii="Times New Roman" w:hAnsi="Times New Roman"/>
          <w:sz w:val="24"/>
        </w:rPr>
        <w:lastRenderedPageBreak/>
        <w:t>заявленные организациями, работодателями, заинтересованными в подготовке кадров соответствующей квалификации, в том числе являющимися стороной договора о сетевой форме реализации образовательных программ и (или) договора о практической подготовке обучающихся (далее - организации-партнеры).</w:t>
      </w:r>
    </w:p>
    <w:p w:rsidR="00CB1131" w:rsidRDefault="00A56459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Демонстрационный экзамен проводится с использованием единых оценочных материалов, включающих в себя конкретные комплекты оценочной документации, варианты заданий и критерии оценивания (далее – оценочные материалы), выбранные образовательной организацией, исходя из содержания реализуемой образовательной программы, из размещенных на официальном сайте оператора в сети «Интернет» единых оценочных материалов.</w:t>
      </w:r>
    </w:p>
    <w:p w:rsidR="00CB1131" w:rsidRDefault="00A56459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Комплект оценочной документации (КОД) включает комплекс требований для проведения демонстрационного экзамена, перечень оборудования и оснащения, расходных материалов, средств обучения и воспитания, примерный план застройки площадки демонстрационного экзамена, требования к составу экспертных групп, инструкции по технике безопасности, а также образцы заданий.</w:t>
      </w:r>
    </w:p>
    <w:p w:rsidR="00CB1131" w:rsidRDefault="00CB1131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sz w:val="24"/>
          <w:highlight w:val="green"/>
        </w:rPr>
      </w:pPr>
    </w:p>
    <w:p w:rsidR="00CB1131" w:rsidRDefault="00A56459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bookmarkStart w:id="4" w:name="_Hlk158217002"/>
      <w:r>
        <w:rPr>
          <w:rFonts w:ascii="Times New Roman" w:hAnsi="Times New Roman"/>
          <w:b/>
          <w:sz w:val="24"/>
        </w:rPr>
        <w:t xml:space="preserve"> </w:t>
      </w:r>
      <w:r w:rsidR="00E73294">
        <w:rPr>
          <w:rFonts w:ascii="Times New Roman" w:hAnsi="Times New Roman"/>
          <w:b/>
          <w:sz w:val="24"/>
        </w:rPr>
        <w:t>С</w:t>
      </w:r>
      <w:r>
        <w:rPr>
          <w:rFonts w:ascii="Times New Roman" w:hAnsi="Times New Roman"/>
          <w:b/>
          <w:sz w:val="24"/>
        </w:rPr>
        <w:t>труктура программы ГИА</w:t>
      </w:r>
    </w:p>
    <w:p w:rsidR="00CB1131" w:rsidRDefault="00A56459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Основные положения (указываются: код и наименование образовательной программы, нормативно-правовые акты в соответствии с которыми разработана программа ГИА, кто разрабатывает и как утверждается) </w:t>
      </w:r>
    </w:p>
    <w:p w:rsidR="00CB1131" w:rsidRDefault="00A56459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Паспорт программы государственной итоговой аттестации (область применения, требования к результатам освоения программы, цели и задачи ГИА)</w:t>
      </w:r>
    </w:p>
    <w:p w:rsidR="00CB1131" w:rsidRDefault="00A56459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Структура, содержание и условия допуска к государственной итоговой аттестации (форма ГИА, объем времени, сроки подготовки и проведения ГИА, описание условий допуска и подготовки ДЭ, описание структуры, требований к содержанию и условий допуска к ГЭ)</w:t>
      </w:r>
    </w:p>
    <w:p w:rsidR="00CB1131" w:rsidRDefault="00A56459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Организация и порядок проведения государственной итоговой аттестации (описание требований к минимальному материально-техническому, информационному обеспечению, организации и проведения защиты дипломного проекта (работы), ДЭ или ГЭ)</w:t>
      </w:r>
    </w:p>
    <w:p w:rsidR="00CB1131" w:rsidRDefault="00A56459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Критерии оценки уровня и качества подготовки обучающихся (описание критериев оценки дипломного проекта (работы), ДЭ или ГЭ)</w:t>
      </w:r>
    </w:p>
    <w:p w:rsidR="00CB1131" w:rsidRDefault="00A56459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Порядок апелляции и пересдачи государственной итоговой аттестации (описание процедуры подачи апелляции)</w:t>
      </w:r>
    </w:p>
    <w:p w:rsidR="00CB1131" w:rsidRDefault="00CB1131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:rsidR="00CB1131" w:rsidRDefault="00A56459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Приложения:</w:t>
      </w:r>
    </w:p>
    <w:p w:rsidR="00CB1131" w:rsidRDefault="00A56459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Предлагаемые темы дипломных проектов (работ) для программ ППССЗ</w:t>
      </w:r>
    </w:p>
    <w:p w:rsidR="00CB1131" w:rsidRDefault="00A56459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 мероприятий по организации проведения демонстрационного экзамена в рамках государственной итоговой аттестации выпускников</w:t>
      </w:r>
    </w:p>
    <w:p w:rsidR="00CB1131" w:rsidRDefault="00A56459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Оценочные материалы в соответствии со структурой ГЭ</w:t>
      </w:r>
      <w:bookmarkEnd w:id="4"/>
    </w:p>
    <w:p w:rsidR="00CB1131" w:rsidRDefault="00CB1131">
      <w:pPr>
        <w:pStyle w:val="afffb"/>
        <w:spacing w:line="276" w:lineRule="auto"/>
        <w:ind w:left="0" w:firstLine="709"/>
        <w:jc w:val="both"/>
        <w:rPr>
          <w:rFonts w:ascii="Times New Roman" w:hAnsi="Times New Roman"/>
          <w:color w:val="0070C0"/>
          <w:sz w:val="24"/>
        </w:rPr>
      </w:pPr>
    </w:p>
    <w:sectPr w:rsidR="00CB1131">
      <w:headerReference w:type="default" r:id="rId6"/>
      <w:pgSz w:w="11907" w:h="16840"/>
      <w:pgMar w:top="1134" w:right="567" w:bottom="1134" w:left="1701" w:header="567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DF6" w:rsidRDefault="00537DF6">
      <w:r>
        <w:separator/>
      </w:r>
    </w:p>
  </w:endnote>
  <w:endnote w:type="continuationSeparator" w:id="0">
    <w:p w:rsidR="00537DF6" w:rsidRDefault="00537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panose1 w:val="02030600000101010101"/>
    <w:charset w:val="81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DF6" w:rsidRDefault="00537DF6">
      <w:r>
        <w:separator/>
      </w:r>
    </w:p>
  </w:footnote>
  <w:footnote w:type="continuationSeparator" w:id="0">
    <w:p w:rsidR="00537DF6" w:rsidRDefault="00537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131" w:rsidRDefault="00A56459">
    <w:pPr>
      <w:pStyle w:val="afff3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3605FE">
      <w:rPr>
        <w:rFonts w:ascii="Times New Roman" w:hAnsi="Times New Roman"/>
        <w:noProof/>
        <w:sz w:val="24"/>
      </w:rPr>
      <w:t>5</w:t>
    </w:r>
    <w:r>
      <w:rPr>
        <w:rFonts w:ascii="Times New Roman" w:hAnsi="Times New Roman"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131"/>
    <w:rsid w:val="003605FE"/>
    <w:rsid w:val="00537DF6"/>
    <w:rsid w:val="00A56459"/>
    <w:rsid w:val="00BC1CC4"/>
    <w:rsid w:val="00CB1131"/>
    <w:rsid w:val="00E451AE"/>
    <w:rsid w:val="00E7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95FFE"/>
  <w15:docId w15:val="{0615C463-291E-4506-8F60-D2589A01E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outlineLvl w:val="0"/>
    </w:pPr>
    <w:rPr>
      <w:rFonts w:ascii="Times New Roman" w:hAnsi="Times New Roman"/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sz w:val="16"/>
    </w:rPr>
  </w:style>
  <w:style w:type="paragraph" w:customStyle="1" w:styleId="a3">
    <w:name w:val="Примечание."/>
    <w:basedOn w:val="a4"/>
    <w:next w:val="a"/>
    <w:link w:val="a5"/>
  </w:style>
  <w:style w:type="character" w:customStyle="1" w:styleId="a5">
    <w:name w:val="Примечание."/>
    <w:basedOn w:val="a6"/>
    <w:link w:val="a3"/>
    <w:rPr>
      <w:rFonts w:ascii="Times New Roman" w:hAnsi="Times New Roman"/>
      <w:sz w:val="24"/>
    </w:rPr>
  </w:style>
  <w:style w:type="paragraph" w:customStyle="1" w:styleId="a7">
    <w:name w:val="Текст ЭР (см. также)"/>
    <w:basedOn w:val="a"/>
    <w:next w:val="a"/>
    <w:link w:val="a8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8">
    <w:name w:val="Текст ЭР (см. также)"/>
    <w:basedOn w:val="1"/>
    <w:link w:val="a7"/>
    <w:rPr>
      <w:rFonts w:ascii="Times New Roman" w:hAnsi="Times New Roman"/>
      <w:sz w:val="20"/>
    </w:rPr>
  </w:style>
  <w:style w:type="paragraph" w:customStyle="1" w:styleId="12">
    <w:name w:val="Слабое выделение1"/>
    <w:link w:val="13"/>
    <w:rPr>
      <w:i/>
      <w:color w:val="404040"/>
    </w:rPr>
  </w:style>
  <w:style w:type="character" w:customStyle="1" w:styleId="13">
    <w:name w:val="Слабое выделение1"/>
    <w:link w:val="12"/>
    <w:rPr>
      <w:i/>
      <w:color w:val="404040"/>
    </w:rPr>
  </w:style>
  <w:style w:type="paragraph" w:styleId="21">
    <w:name w:val="toc 2"/>
    <w:basedOn w:val="a"/>
    <w:next w:val="a"/>
    <w:link w:val="22"/>
    <w:uiPriority w:val="39"/>
    <w:pPr>
      <w:spacing w:before="120"/>
      <w:ind w:left="240"/>
    </w:pPr>
    <w:rPr>
      <w:rFonts w:ascii="Calibri" w:hAnsi="Calibri"/>
      <w:i/>
      <w:sz w:val="20"/>
    </w:rPr>
  </w:style>
  <w:style w:type="character" w:customStyle="1" w:styleId="22">
    <w:name w:val="Оглавление 2 Знак"/>
    <w:basedOn w:val="1"/>
    <w:link w:val="21"/>
    <w:rPr>
      <w:rFonts w:ascii="Calibri" w:hAnsi="Calibri"/>
      <w:i/>
      <w:sz w:val="20"/>
    </w:rPr>
  </w:style>
  <w:style w:type="paragraph" w:customStyle="1" w:styleId="23">
    <w:name w:val="Просмотренная гиперссылка2"/>
    <w:basedOn w:val="14"/>
    <w:link w:val="24"/>
    <w:rPr>
      <w:color w:val="954F72" w:themeColor="followedHyperlink"/>
      <w:u w:val="single"/>
    </w:rPr>
  </w:style>
  <w:style w:type="character" w:customStyle="1" w:styleId="24">
    <w:name w:val="Просмотренная гиперссылка2"/>
    <w:basedOn w:val="15"/>
    <w:link w:val="23"/>
    <w:rPr>
      <w:color w:val="954F72" w:themeColor="followedHyperlink"/>
      <w:u w:val="single"/>
    </w:rPr>
  </w:style>
  <w:style w:type="paragraph" w:customStyle="1" w:styleId="c21">
    <w:name w:val="c21"/>
    <w:basedOn w:val="14"/>
    <w:link w:val="c210"/>
  </w:style>
  <w:style w:type="character" w:customStyle="1" w:styleId="c210">
    <w:name w:val="c21"/>
    <w:basedOn w:val="15"/>
    <w:link w:val="c21"/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styleId="25">
    <w:name w:val="Body Text 2"/>
    <w:basedOn w:val="a"/>
    <w:link w:val="26"/>
    <w:pPr>
      <w:ind w:right="-57"/>
      <w:jc w:val="both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41">
    <w:name w:val="Неразрешенное упоминание4"/>
    <w:basedOn w:val="14"/>
    <w:link w:val="42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15"/>
    <w:link w:val="41"/>
    <w:rPr>
      <w:color w:val="605E5C"/>
      <w:shd w:val="clear" w:color="auto" w:fill="E1DFDD"/>
    </w:rPr>
  </w:style>
  <w:style w:type="paragraph" w:customStyle="1" w:styleId="a9">
    <w:name w:val="Сравнение редакций"/>
    <w:link w:val="aa"/>
    <w:rPr>
      <w:b/>
      <w:color w:val="26282F"/>
    </w:rPr>
  </w:style>
  <w:style w:type="character" w:customStyle="1" w:styleId="aa">
    <w:name w:val="Сравнение редакций"/>
    <w:link w:val="a9"/>
    <w:rPr>
      <w:b/>
      <w:color w:val="26282F"/>
    </w:rPr>
  </w:style>
  <w:style w:type="paragraph" w:styleId="43">
    <w:name w:val="toc 4"/>
    <w:basedOn w:val="a"/>
    <w:next w:val="a"/>
    <w:link w:val="44"/>
    <w:uiPriority w:val="39"/>
    <w:pPr>
      <w:ind w:left="720"/>
    </w:pPr>
    <w:rPr>
      <w:rFonts w:ascii="Calibri" w:hAnsi="Calibri"/>
      <w:sz w:val="20"/>
    </w:rPr>
  </w:style>
  <w:style w:type="character" w:customStyle="1" w:styleId="44">
    <w:name w:val="Оглавление 4 Знак"/>
    <w:basedOn w:val="1"/>
    <w:link w:val="43"/>
    <w:rPr>
      <w:rFonts w:ascii="Calibri" w:hAnsi="Calibri"/>
      <w:sz w:val="20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sz w:val="16"/>
    </w:rPr>
  </w:style>
  <w:style w:type="paragraph" w:styleId="ab">
    <w:name w:val="Normal (Web)"/>
    <w:basedOn w:val="a"/>
    <w:link w:val="ac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c">
    <w:name w:val="Обычный (веб) Знак"/>
    <w:basedOn w:val="1"/>
    <w:link w:val="ab"/>
    <w:rPr>
      <w:rFonts w:ascii="Times New Roman" w:hAnsi="Times New Roman"/>
      <w:sz w:val="2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16">
    <w:name w:val="Название Знак1"/>
    <w:link w:val="17"/>
    <w:rPr>
      <w:rFonts w:ascii="Times New Roman" w:hAnsi="Times New Roman"/>
      <w:sz w:val="24"/>
    </w:rPr>
  </w:style>
  <w:style w:type="character" w:customStyle="1" w:styleId="17">
    <w:name w:val="Название Знак1"/>
    <w:link w:val="16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ad">
    <w:name w:val="Выделение для Базового Поиска"/>
    <w:link w:val="ae"/>
    <w:rPr>
      <w:b/>
      <w:color w:val="0058A9"/>
    </w:rPr>
  </w:style>
  <w:style w:type="character" w:customStyle="1" w:styleId="ae">
    <w:name w:val="Выделение для Базового Поиска"/>
    <w:link w:val="ad"/>
    <w:rPr>
      <w:b/>
      <w:color w:val="0058A9"/>
    </w:rPr>
  </w:style>
  <w:style w:type="paragraph" w:customStyle="1" w:styleId="af">
    <w:name w:val="Внимание: недобросовестность!"/>
    <w:basedOn w:val="a4"/>
    <w:next w:val="a"/>
    <w:link w:val="af0"/>
  </w:style>
  <w:style w:type="character" w:customStyle="1" w:styleId="af0">
    <w:name w:val="Внимание: недобросовестность!"/>
    <w:basedOn w:val="a6"/>
    <w:link w:val="af"/>
    <w:rPr>
      <w:rFonts w:ascii="Times New Roman" w:hAnsi="Times New Roman"/>
      <w:sz w:val="2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af1">
    <w:name w:val="Подчёркнуный текст"/>
    <w:basedOn w:val="a"/>
    <w:next w:val="a"/>
    <w:link w:val="af2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2">
    <w:name w:val="Подчёркнуный текст"/>
    <w:basedOn w:val="1"/>
    <w:link w:val="af1"/>
    <w:rPr>
      <w:rFonts w:ascii="Times New Roman" w:hAnsi="Times New Roman"/>
      <w:sz w:val="2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af3">
    <w:name w:val="Внимание: криминал!!"/>
    <w:basedOn w:val="a4"/>
    <w:next w:val="a"/>
    <w:link w:val="af4"/>
  </w:style>
  <w:style w:type="character" w:customStyle="1" w:styleId="af4">
    <w:name w:val="Внимание: криминал!!"/>
    <w:basedOn w:val="a6"/>
    <w:link w:val="af3"/>
    <w:rPr>
      <w:rFonts w:ascii="Times New Roman" w:hAnsi="Times New Roman"/>
      <w:sz w:val="24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af5">
    <w:name w:val="Текст (прав. подпись)"/>
    <w:basedOn w:val="a"/>
    <w:next w:val="a"/>
    <w:link w:val="af6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6">
    <w:name w:val="Текст (прав. подпись)"/>
    <w:basedOn w:val="1"/>
    <w:link w:val="af5"/>
    <w:rPr>
      <w:rFonts w:ascii="Times New Roman" w:hAnsi="Times New Roman"/>
      <w:sz w:val="24"/>
    </w:rPr>
  </w:style>
  <w:style w:type="paragraph" w:customStyle="1" w:styleId="af7">
    <w:name w:val="Технический комментарий"/>
    <w:basedOn w:val="a"/>
    <w:next w:val="a"/>
    <w:link w:val="af8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8">
    <w:name w:val="Технический комментарий"/>
    <w:basedOn w:val="1"/>
    <w:link w:val="af7"/>
    <w:rPr>
      <w:rFonts w:ascii="Times New Roman" w:hAnsi="Times New Roman"/>
      <w:color w:val="463F31"/>
      <w:sz w:val="24"/>
    </w:rPr>
  </w:style>
  <w:style w:type="paragraph" w:customStyle="1" w:styleId="af9">
    <w:name w:val="Обычный (Интернет) Знак"/>
    <w:link w:val="afa"/>
    <w:rPr>
      <w:rFonts w:ascii="Times New Roman" w:hAnsi="Times New Roman"/>
      <w:sz w:val="24"/>
    </w:rPr>
  </w:style>
  <w:style w:type="character" w:customStyle="1" w:styleId="afa">
    <w:name w:val="Обычный (Интернет) Знак"/>
    <w:link w:val="af9"/>
    <w:rPr>
      <w:rFonts w:ascii="Times New Roman" w:hAnsi="Times New Roman"/>
      <w:sz w:val="24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sz w:val="16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27">
    <w:name w:val="Основной текст (2)"/>
    <w:basedOn w:val="a"/>
    <w:link w:val="28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8">
    <w:name w:val="Основной текст (2)"/>
    <w:basedOn w:val="1"/>
    <w:link w:val="27"/>
    <w:rPr>
      <w:sz w:val="28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afb">
    <w:name w:val="Куда обратиться?"/>
    <w:basedOn w:val="a4"/>
    <w:next w:val="a"/>
    <w:link w:val="afc"/>
  </w:style>
  <w:style w:type="character" w:customStyle="1" w:styleId="afc">
    <w:name w:val="Куда обратиться?"/>
    <w:basedOn w:val="a6"/>
    <w:link w:val="afb"/>
    <w:rPr>
      <w:rFonts w:ascii="Times New Roman" w:hAnsi="Times New Roman"/>
      <w:sz w:val="24"/>
    </w:rPr>
  </w:style>
  <w:style w:type="paragraph" w:customStyle="1" w:styleId="29">
    <w:name w:val="Неразрешенное упоминание2"/>
    <w:link w:val="2a"/>
    <w:rPr>
      <w:color w:val="605E5C"/>
      <w:shd w:val="clear" w:color="auto" w:fill="E1DFDD"/>
    </w:rPr>
  </w:style>
  <w:style w:type="character" w:customStyle="1" w:styleId="2a">
    <w:name w:val="Неразрешенное упоминание2"/>
    <w:link w:val="29"/>
    <w:rPr>
      <w:color w:val="605E5C"/>
      <w:shd w:val="clear" w:color="auto" w:fill="E1DFDD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afd">
    <w:name w:val="Моноширинный"/>
    <w:basedOn w:val="a"/>
    <w:next w:val="a"/>
    <w:link w:val="afe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e">
    <w:name w:val="Моноширинный"/>
    <w:basedOn w:val="1"/>
    <w:link w:val="afd"/>
    <w:rPr>
      <w:rFonts w:ascii="Courier New" w:hAnsi="Courier New"/>
      <w:sz w:val="24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sz w:val="16"/>
    </w:rPr>
  </w:style>
  <w:style w:type="paragraph" w:customStyle="1" w:styleId="18">
    <w:name w:val="Строгий1"/>
    <w:link w:val="19"/>
    <w:rPr>
      <w:b/>
    </w:rPr>
  </w:style>
  <w:style w:type="character" w:customStyle="1" w:styleId="19">
    <w:name w:val="Строгий1"/>
    <w:link w:val="18"/>
    <w:rPr>
      <w:b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sz w:val="16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sz w:val="16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1a">
    <w:name w:val="Нижний колонтитул Знак1"/>
    <w:basedOn w:val="14"/>
    <w:link w:val="1b"/>
    <w:rPr>
      <w:rFonts w:ascii="Calibri" w:hAnsi="Calibri"/>
    </w:rPr>
  </w:style>
  <w:style w:type="character" w:customStyle="1" w:styleId="1b">
    <w:name w:val="Нижний колонтитул Знак1"/>
    <w:basedOn w:val="15"/>
    <w:link w:val="1a"/>
    <w:rPr>
      <w:rFonts w:ascii="Calibri" w:hAnsi="Calibri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sz w:val="16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sz w:val="16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sz w:val="16"/>
    </w:rPr>
  </w:style>
  <w:style w:type="paragraph" w:customStyle="1" w:styleId="110">
    <w:name w:val="Текст примечания Знак11"/>
    <w:link w:val="111"/>
    <w:rPr>
      <w:rFonts w:ascii="Times New Roman" w:hAnsi="Times New Roman"/>
      <w:sz w:val="20"/>
    </w:rPr>
  </w:style>
  <w:style w:type="character" w:customStyle="1" w:styleId="111">
    <w:name w:val="Текст примечания Знак11"/>
    <w:link w:val="110"/>
    <w:rPr>
      <w:rFonts w:ascii="Times New Roman" w:hAnsi="Times New Roman"/>
      <w:sz w:val="20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aff">
    <w:name w:val="Текст информации об изменениях"/>
    <w:basedOn w:val="a"/>
    <w:next w:val="a"/>
    <w:link w:val="aff0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0">
    <w:name w:val="Текст информации об изменениях"/>
    <w:basedOn w:val="1"/>
    <w:link w:val="aff"/>
    <w:rPr>
      <w:rFonts w:ascii="Times New Roman" w:hAnsi="Times New Roman"/>
      <w:color w:val="353842"/>
      <w:sz w:val="18"/>
    </w:rPr>
  </w:style>
  <w:style w:type="paragraph" w:customStyle="1" w:styleId="aff1">
    <w:name w:val="Заголовок распахивающейся части диалога"/>
    <w:basedOn w:val="a"/>
    <w:next w:val="a"/>
    <w:link w:val="aff2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2">
    <w:name w:val="Заголовок распахивающейся части диалога"/>
    <w:basedOn w:val="1"/>
    <w:link w:val="aff1"/>
    <w:rPr>
      <w:rFonts w:ascii="Times New Roman" w:hAnsi="Times New Roman"/>
      <w:i/>
      <w:color w:val="000080"/>
    </w:rPr>
  </w:style>
  <w:style w:type="paragraph" w:customStyle="1" w:styleId="aff3">
    <w:name w:val="Ссылка на утративший силу документ"/>
    <w:link w:val="aff4"/>
    <w:rPr>
      <w:b/>
      <w:color w:val="749232"/>
    </w:rPr>
  </w:style>
  <w:style w:type="character" w:customStyle="1" w:styleId="aff4">
    <w:name w:val="Ссылка на утративший силу документ"/>
    <w:link w:val="aff3"/>
    <w:rPr>
      <w:b/>
      <w:color w:val="749232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1c">
    <w:name w:val="Неразрешенное упоминание1"/>
    <w:basedOn w:val="14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basedOn w:val="15"/>
    <w:link w:val="1c"/>
    <w:rPr>
      <w:color w:val="605E5C"/>
      <w:shd w:val="clear" w:color="auto" w:fill="E1DFDD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customStyle="1" w:styleId="2b">
    <w:name w:val="Основной шрифт абзаца2"/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sz w:val="16"/>
    </w:rPr>
  </w:style>
  <w:style w:type="paragraph" w:customStyle="1" w:styleId="aff5">
    <w:name w:val="Нормальный (таблица)"/>
    <w:basedOn w:val="a"/>
    <w:next w:val="a"/>
    <w:link w:val="aff6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6">
    <w:name w:val="Нормальный (таблица)"/>
    <w:basedOn w:val="1"/>
    <w:link w:val="aff5"/>
    <w:rPr>
      <w:rFonts w:ascii="Times New Roman" w:hAnsi="Times New Roman"/>
      <w:sz w:val="24"/>
    </w:rPr>
  </w:style>
  <w:style w:type="paragraph" w:customStyle="1" w:styleId="1e">
    <w:name w:val="Обычный1"/>
    <w:link w:val="1f"/>
  </w:style>
  <w:style w:type="character" w:customStyle="1" w:styleId="1f">
    <w:name w:val="Обычный1"/>
    <w:link w:val="1e"/>
  </w:style>
  <w:style w:type="paragraph" w:customStyle="1" w:styleId="aff7">
    <w:name w:val="Необходимые документы"/>
    <w:basedOn w:val="a4"/>
    <w:next w:val="a"/>
    <w:link w:val="aff8"/>
    <w:pPr>
      <w:ind w:left="0" w:firstLine="118"/>
    </w:pPr>
  </w:style>
  <w:style w:type="character" w:customStyle="1" w:styleId="aff8">
    <w:name w:val="Необходимые документы"/>
    <w:basedOn w:val="a6"/>
    <w:link w:val="aff7"/>
    <w:rPr>
      <w:rFonts w:ascii="Times New Roman" w:hAnsi="Times New Roman"/>
      <w:sz w:val="24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sz w:val="16"/>
    </w:rPr>
  </w:style>
  <w:style w:type="paragraph" w:customStyle="1" w:styleId="aff9">
    <w:name w:val="Заголовок Знак"/>
    <w:basedOn w:val="14"/>
    <w:link w:val="affa"/>
    <w:rPr>
      <w:rFonts w:asciiTheme="majorHAnsi" w:hAnsiTheme="majorHAnsi"/>
      <w:spacing w:val="-10"/>
      <w:sz w:val="56"/>
    </w:rPr>
  </w:style>
  <w:style w:type="character" w:customStyle="1" w:styleId="affa">
    <w:name w:val="Заголовок Знак"/>
    <w:basedOn w:val="15"/>
    <w:link w:val="aff9"/>
    <w:rPr>
      <w:rFonts w:asciiTheme="majorHAnsi" w:hAnsiTheme="majorHAnsi"/>
      <w:spacing w:val="-10"/>
      <w:sz w:val="56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affb">
    <w:name w:val="Заголовок ЭР (правое окно)"/>
    <w:basedOn w:val="affc"/>
    <w:next w:val="a"/>
    <w:link w:val="affd"/>
    <w:pPr>
      <w:spacing w:after="0"/>
      <w:jc w:val="left"/>
    </w:pPr>
  </w:style>
  <w:style w:type="character" w:customStyle="1" w:styleId="affd">
    <w:name w:val="Заголовок ЭР (правое окно)"/>
    <w:basedOn w:val="affe"/>
    <w:link w:val="affb"/>
    <w:rPr>
      <w:rFonts w:ascii="Times New Roman" w:hAnsi="Times New Roman"/>
      <w:b/>
      <w:color w:val="26282F"/>
      <w:sz w:val="26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afff">
    <w:name w:val="Заголовок для информации об изменениях"/>
    <w:basedOn w:val="10"/>
    <w:next w:val="a"/>
    <w:link w:val="afff0"/>
    <w:pPr>
      <w:keepNext/>
      <w:keepLines/>
      <w:spacing w:after="240" w:line="360" w:lineRule="auto"/>
      <w:jc w:val="center"/>
      <w:outlineLvl w:val="8"/>
    </w:pPr>
    <w:rPr>
      <w:b w:val="0"/>
      <w:sz w:val="18"/>
    </w:rPr>
  </w:style>
  <w:style w:type="character" w:customStyle="1" w:styleId="afff0">
    <w:name w:val="Заголовок для информации об изменениях"/>
    <w:basedOn w:val="11"/>
    <w:link w:val="afff"/>
    <w:rPr>
      <w:rFonts w:ascii="Times New Roman" w:hAnsi="Times New Roman"/>
      <w:b w:val="0"/>
      <w:sz w:val="18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afff1">
    <w:name w:val="Цветовое выделение"/>
    <w:link w:val="afff2"/>
    <w:rPr>
      <w:b/>
      <w:color w:val="26282F"/>
    </w:rPr>
  </w:style>
  <w:style w:type="character" w:customStyle="1" w:styleId="afff2">
    <w:name w:val="Цветовое выделение"/>
    <w:link w:val="afff1"/>
    <w:rPr>
      <w:b/>
      <w:color w:val="26282F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z w:val="24"/>
      <w:highlight w:val="white"/>
    </w:rPr>
  </w:style>
  <w:style w:type="paragraph" w:styleId="afff3">
    <w:name w:val="header"/>
    <w:basedOn w:val="a"/>
    <w:link w:val="afff4"/>
    <w:pPr>
      <w:tabs>
        <w:tab w:val="center" w:pos="4677"/>
        <w:tab w:val="right" w:pos="9355"/>
      </w:tabs>
    </w:pPr>
  </w:style>
  <w:style w:type="character" w:customStyle="1" w:styleId="afff4">
    <w:name w:val="Верхний колонтитул Знак"/>
    <w:basedOn w:val="1"/>
    <w:link w:val="afff3"/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sz w:val="16"/>
    </w:rPr>
  </w:style>
  <w:style w:type="paragraph" w:customStyle="1" w:styleId="afff5">
    <w:name w:val="Выделение для Базового Поиска (курсив)"/>
    <w:link w:val="afff6"/>
    <w:rPr>
      <w:b/>
      <w:i/>
      <w:color w:val="0058A9"/>
    </w:rPr>
  </w:style>
  <w:style w:type="character" w:customStyle="1" w:styleId="afff6">
    <w:name w:val="Выделение для Базового Поиска (курсив)"/>
    <w:link w:val="afff5"/>
    <w:rPr>
      <w:b/>
      <w:i/>
      <w:color w:val="0058A9"/>
    </w:rPr>
  </w:style>
  <w:style w:type="paragraph" w:customStyle="1" w:styleId="112">
    <w:name w:val="Раздел 1.1"/>
    <w:basedOn w:val="afff7"/>
    <w:link w:val="113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sz w:val="24"/>
    </w:rPr>
  </w:style>
  <w:style w:type="character" w:customStyle="1" w:styleId="113">
    <w:name w:val="Раздел 1.1"/>
    <w:basedOn w:val="afff8"/>
    <w:link w:val="112"/>
    <w:rPr>
      <w:rFonts w:ascii="Times New Roman" w:hAnsi="Times New Roman"/>
      <w:color w:val="5A5A5A" w:themeColor="text1" w:themeTint="A5"/>
      <w:spacing w:val="15"/>
      <w:sz w:val="24"/>
    </w:rPr>
  </w:style>
  <w:style w:type="paragraph" w:customStyle="1" w:styleId="2c">
    <w:name w:val="Гиперссылка2"/>
    <w:basedOn w:val="14"/>
    <w:link w:val="2d"/>
    <w:rPr>
      <w:color w:val="0563C1" w:themeColor="hyperlink"/>
      <w:u w:val="single"/>
    </w:rPr>
  </w:style>
  <w:style w:type="character" w:customStyle="1" w:styleId="2d">
    <w:name w:val="Гиперссылка2"/>
    <w:basedOn w:val="15"/>
    <w:link w:val="2c"/>
    <w:rPr>
      <w:color w:val="0563C1" w:themeColor="hyperlink"/>
      <w:u w:val="single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sz w:val="16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sz w:val="16"/>
    </w:rPr>
  </w:style>
  <w:style w:type="paragraph" w:customStyle="1" w:styleId="1f0">
    <w:name w:val="Знак концевой сноски1"/>
    <w:link w:val="1f1"/>
    <w:rPr>
      <w:rFonts w:ascii="Times New Roman" w:hAnsi="Times New Roman"/>
      <w:vertAlign w:val="superscript"/>
    </w:rPr>
  </w:style>
  <w:style w:type="character" w:customStyle="1" w:styleId="1f1">
    <w:name w:val="Знак концевой сноски1"/>
    <w:link w:val="1f0"/>
    <w:rPr>
      <w:rFonts w:ascii="Times New Roman" w:hAnsi="Times New Roman"/>
      <w:vertAlign w:val="superscript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sz w:val="16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sz w:val="16"/>
    </w:rPr>
  </w:style>
  <w:style w:type="paragraph" w:customStyle="1" w:styleId="afff9">
    <w:name w:val="Подзаголовок для информации об изменениях"/>
    <w:basedOn w:val="aff"/>
    <w:next w:val="a"/>
    <w:link w:val="afffa"/>
    <w:rPr>
      <w:b/>
    </w:rPr>
  </w:style>
  <w:style w:type="character" w:customStyle="1" w:styleId="afffa">
    <w:name w:val="Подзаголовок для информации об изменениях"/>
    <w:basedOn w:val="aff0"/>
    <w:link w:val="afff9"/>
    <w:rPr>
      <w:rFonts w:ascii="Times New Roman" w:hAnsi="Times New Roman"/>
      <w:b/>
      <w:color w:val="353842"/>
      <w:sz w:val="18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sz w:val="16"/>
    </w:rPr>
  </w:style>
  <w:style w:type="paragraph" w:styleId="afffb">
    <w:name w:val="List Paragraph"/>
    <w:basedOn w:val="a"/>
    <w:link w:val="afffc"/>
    <w:pPr>
      <w:ind w:left="720"/>
      <w:contextualSpacing/>
    </w:pPr>
  </w:style>
  <w:style w:type="character" w:customStyle="1" w:styleId="afffc">
    <w:name w:val="Абзац списка Знак"/>
    <w:basedOn w:val="1"/>
    <w:link w:val="afffb"/>
  </w:style>
  <w:style w:type="paragraph" w:styleId="afffd">
    <w:name w:val="footer"/>
    <w:basedOn w:val="a"/>
    <w:link w:val="afffe"/>
    <w:pPr>
      <w:tabs>
        <w:tab w:val="center" w:pos="4677"/>
        <w:tab w:val="right" w:pos="9355"/>
      </w:tabs>
    </w:pPr>
  </w:style>
  <w:style w:type="character" w:customStyle="1" w:styleId="afffe">
    <w:name w:val="Нижний колонтитул Знак"/>
    <w:basedOn w:val="1"/>
    <w:link w:val="afffd"/>
  </w:style>
  <w:style w:type="paragraph" w:customStyle="1" w:styleId="affff">
    <w:name w:val="Заголовок статьи"/>
    <w:basedOn w:val="a"/>
    <w:next w:val="a"/>
    <w:link w:val="affff0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0">
    <w:name w:val="Заголовок статьи"/>
    <w:basedOn w:val="1"/>
    <w:link w:val="affff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1">
    <w:name w:val="Основное меню (преемственное)"/>
    <w:basedOn w:val="a"/>
    <w:next w:val="a"/>
    <w:link w:val="affff2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fff2">
    <w:name w:val="Основное меню (преемственное)"/>
    <w:basedOn w:val="1"/>
    <w:link w:val="affff1"/>
    <w:rPr>
      <w:rFonts w:ascii="Verdana" w:hAnsi="Verdana"/>
    </w:rPr>
  </w:style>
  <w:style w:type="paragraph" w:customStyle="1" w:styleId="affff3">
    <w:name w:val="Найденные слова"/>
    <w:link w:val="affff4"/>
    <w:rPr>
      <w:b/>
      <w:color w:val="26282F"/>
      <w:shd w:val="clear" w:color="auto" w:fill="FFF580"/>
    </w:rPr>
  </w:style>
  <w:style w:type="character" w:customStyle="1" w:styleId="affff4">
    <w:name w:val="Найденные слова"/>
    <w:link w:val="affff3"/>
    <w:rPr>
      <w:b/>
      <w:color w:val="26282F"/>
      <w:shd w:val="clear" w:color="auto" w:fill="FFF580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sz w:val="16"/>
    </w:rPr>
  </w:style>
  <w:style w:type="paragraph" w:customStyle="1" w:styleId="affff5">
    <w:name w:val="Заголовок группы контролов"/>
    <w:basedOn w:val="a"/>
    <w:next w:val="a"/>
    <w:link w:val="affff6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6">
    <w:name w:val="Заголовок группы контролов"/>
    <w:basedOn w:val="1"/>
    <w:link w:val="affff5"/>
    <w:rPr>
      <w:rFonts w:ascii="Times New Roman" w:hAnsi="Times New Roman"/>
      <w:b/>
      <w:sz w:val="24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affff7">
    <w:name w:val="Гипертекстовая ссылка"/>
    <w:link w:val="affff8"/>
    <w:rPr>
      <w:b/>
      <w:color w:val="106BBE"/>
    </w:rPr>
  </w:style>
  <w:style w:type="character" w:customStyle="1" w:styleId="affff8">
    <w:name w:val="Гипертекстовая ссылка"/>
    <w:link w:val="affff7"/>
    <w:rPr>
      <w:b/>
      <w:color w:val="106BBE"/>
    </w:rPr>
  </w:style>
  <w:style w:type="paragraph" w:customStyle="1" w:styleId="affff9">
    <w:name w:val="Ссылка на официальную публикацию"/>
    <w:basedOn w:val="a"/>
    <w:next w:val="a"/>
    <w:link w:val="affffa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a">
    <w:name w:val="Ссылка на официальную публикацию"/>
    <w:basedOn w:val="1"/>
    <w:link w:val="affff9"/>
    <w:rPr>
      <w:rFonts w:ascii="Times New Roman" w:hAnsi="Times New Roman"/>
      <w:sz w:val="24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affffb">
    <w:name w:val="Интерактивный заголовок"/>
    <w:basedOn w:val="1f2"/>
    <w:next w:val="a"/>
    <w:link w:val="affffc"/>
    <w:rPr>
      <w:u w:val="single"/>
    </w:rPr>
  </w:style>
  <w:style w:type="character" w:customStyle="1" w:styleId="affffc">
    <w:name w:val="Интерактивный заголовок"/>
    <w:basedOn w:val="1f3"/>
    <w:link w:val="affffb"/>
    <w:rPr>
      <w:rFonts w:ascii="Verdana" w:hAnsi="Verdana"/>
      <w:b/>
      <w:color w:val="0058A9"/>
      <w:u w:val="single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sz w:val="16"/>
    </w:rPr>
  </w:style>
  <w:style w:type="paragraph" w:customStyle="1" w:styleId="affffd">
    <w:name w:val="Комментарий пользователя"/>
    <w:basedOn w:val="affffe"/>
    <w:next w:val="a"/>
    <w:link w:val="afffff"/>
    <w:pPr>
      <w:jc w:val="left"/>
    </w:pPr>
  </w:style>
  <w:style w:type="character" w:customStyle="1" w:styleId="afffff">
    <w:name w:val="Комментарий пользователя"/>
    <w:basedOn w:val="afffff0"/>
    <w:link w:val="affffd"/>
    <w:rPr>
      <w:rFonts w:ascii="Times New Roman" w:hAnsi="Times New Roman"/>
      <w:color w:val="353842"/>
      <w:sz w:val="24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afffff1">
    <w:name w:val="Переменная часть"/>
    <w:basedOn w:val="affff1"/>
    <w:next w:val="a"/>
    <w:link w:val="afffff2"/>
    <w:rPr>
      <w:sz w:val="18"/>
    </w:rPr>
  </w:style>
  <w:style w:type="character" w:customStyle="1" w:styleId="afffff2">
    <w:name w:val="Переменная часть"/>
    <w:basedOn w:val="affff2"/>
    <w:link w:val="afffff1"/>
    <w:rPr>
      <w:rFonts w:ascii="Verdana" w:hAnsi="Verdana"/>
      <w:sz w:val="18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sz w:val="16"/>
    </w:rPr>
  </w:style>
  <w:style w:type="paragraph" w:customStyle="1" w:styleId="markedcontent">
    <w:name w:val="markedcontent"/>
    <w:basedOn w:val="14"/>
    <w:link w:val="markedcontent0"/>
  </w:style>
  <w:style w:type="character" w:customStyle="1" w:styleId="markedcontent0">
    <w:name w:val="markedcontent"/>
    <w:basedOn w:val="15"/>
    <w:link w:val="markedcontent"/>
  </w:style>
  <w:style w:type="paragraph" w:customStyle="1" w:styleId="afffff3">
    <w:name w:val="Пример."/>
    <w:basedOn w:val="a4"/>
    <w:next w:val="a"/>
    <w:link w:val="afffff4"/>
  </w:style>
  <w:style w:type="character" w:customStyle="1" w:styleId="afffff4">
    <w:name w:val="Пример."/>
    <w:basedOn w:val="a6"/>
    <w:link w:val="afffff3"/>
    <w:rPr>
      <w:rFonts w:ascii="Times New Roman" w:hAnsi="Times New Roman"/>
      <w:sz w:val="24"/>
    </w:rPr>
  </w:style>
  <w:style w:type="paragraph" w:customStyle="1" w:styleId="1f4">
    <w:name w:val="Просмотренная гиперссылка1"/>
    <w:basedOn w:val="14"/>
    <w:link w:val="1f5"/>
    <w:rPr>
      <w:color w:val="800080"/>
      <w:u w:val="single"/>
    </w:rPr>
  </w:style>
  <w:style w:type="character" w:customStyle="1" w:styleId="1f5">
    <w:name w:val="Просмотренная гиперссылка1"/>
    <w:basedOn w:val="15"/>
    <w:link w:val="1f4"/>
    <w:rPr>
      <w:color w:val="800080"/>
      <w:u w:val="single"/>
    </w:rPr>
  </w:style>
  <w:style w:type="paragraph" w:styleId="afffff5">
    <w:name w:val="No Spacing"/>
    <w:link w:val="afffff6"/>
    <w:rPr>
      <w:rFonts w:ascii="Calibri" w:hAnsi="Calibri"/>
    </w:rPr>
  </w:style>
  <w:style w:type="character" w:customStyle="1" w:styleId="afffff6">
    <w:name w:val="Без интервала Знак"/>
    <w:link w:val="afffff5"/>
    <w:rPr>
      <w:rFonts w:ascii="Calibri" w:hAnsi="Calibri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afffff7">
    <w:name w:val="Дочерний элемент списка"/>
    <w:basedOn w:val="a"/>
    <w:next w:val="a"/>
    <w:link w:val="afffff8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8">
    <w:name w:val="Дочерний элемент списка"/>
    <w:basedOn w:val="1"/>
    <w:link w:val="afffff7"/>
    <w:rPr>
      <w:rFonts w:ascii="Times New Roman" w:hAnsi="Times New Roman"/>
      <w:color w:val="868381"/>
      <w:sz w:val="20"/>
    </w:rPr>
  </w:style>
  <w:style w:type="paragraph" w:customStyle="1" w:styleId="afffff9">
    <w:name w:val="Сравнение редакций. Добавленный фрагмент"/>
    <w:link w:val="afffffa"/>
    <w:rPr>
      <w:shd w:val="clear" w:color="auto" w:fill="C1D7FF"/>
    </w:rPr>
  </w:style>
  <w:style w:type="character" w:customStyle="1" w:styleId="afffffa">
    <w:name w:val="Сравнение редакций. Добавленный фрагмент"/>
    <w:link w:val="afffff9"/>
    <w:rPr>
      <w:shd w:val="clear" w:color="auto" w:fill="C1D7FF"/>
    </w:rPr>
  </w:style>
  <w:style w:type="paragraph" w:customStyle="1" w:styleId="afffffb">
    <w:name w:val="Активная гипертекстовая ссылка"/>
    <w:link w:val="afffffc"/>
    <w:rPr>
      <w:b/>
      <w:color w:val="106BBE"/>
      <w:u w:val="single"/>
    </w:rPr>
  </w:style>
  <w:style w:type="character" w:customStyle="1" w:styleId="afffffc">
    <w:name w:val="Активная гипертекстовая ссылка"/>
    <w:link w:val="afffffb"/>
    <w:rPr>
      <w:b/>
      <w:color w:val="106BBE"/>
      <w:u w:val="single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sz w:val="16"/>
    </w:rPr>
  </w:style>
  <w:style w:type="paragraph" w:customStyle="1" w:styleId="afffffd">
    <w:name w:val="Центрированный (таблица)"/>
    <w:basedOn w:val="aff5"/>
    <w:next w:val="a"/>
    <w:link w:val="afffffe"/>
    <w:pPr>
      <w:jc w:val="center"/>
    </w:pPr>
  </w:style>
  <w:style w:type="character" w:customStyle="1" w:styleId="afffffe">
    <w:name w:val="Центрированный (таблица)"/>
    <w:basedOn w:val="aff6"/>
    <w:link w:val="afffffd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48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1f6">
    <w:name w:val="Номер страницы1"/>
    <w:link w:val="1f7"/>
    <w:rPr>
      <w:rFonts w:ascii="Times New Roman" w:hAnsi="Times New Roman"/>
    </w:rPr>
  </w:style>
  <w:style w:type="character" w:customStyle="1" w:styleId="1f7">
    <w:name w:val="Номер страницы1"/>
    <w:link w:val="1f6"/>
    <w:rPr>
      <w:rFonts w:ascii="Times New Roman" w:hAnsi="Times New Roman"/>
    </w:rPr>
  </w:style>
  <w:style w:type="paragraph" w:customStyle="1" w:styleId="affffff">
    <w:name w:val="Заголовок своего сообщения"/>
    <w:link w:val="affffff0"/>
    <w:rPr>
      <w:b/>
      <w:color w:val="26282F"/>
    </w:rPr>
  </w:style>
  <w:style w:type="character" w:customStyle="1" w:styleId="affffff0">
    <w:name w:val="Заголовок своего сообщения"/>
    <w:link w:val="affffff"/>
    <w:rPr>
      <w:b/>
      <w:color w:val="26282F"/>
    </w:rPr>
  </w:style>
  <w:style w:type="paragraph" w:customStyle="1" w:styleId="a4">
    <w:name w:val="Внимание"/>
    <w:basedOn w:val="a"/>
    <w:next w:val="a"/>
    <w:link w:val="a6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6">
    <w:name w:val="Внимание"/>
    <w:basedOn w:val="1"/>
    <w:link w:val="a4"/>
    <w:rPr>
      <w:rFonts w:ascii="Times New Roman" w:hAnsi="Times New Roman"/>
      <w:sz w:val="24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sz w:val="16"/>
    </w:rPr>
  </w:style>
  <w:style w:type="paragraph" w:customStyle="1" w:styleId="affffff1">
    <w:name w:val="Продолжение ссылки"/>
    <w:link w:val="affffff2"/>
  </w:style>
  <w:style w:type="character" w:customStyle="1" w:styleId="affffff2">
    <w:name w:val="Продолжение ссылки"/>
    <w:link w:val="affffff1"/>
  </w:style>
  <w:style w:type="paragraph" w:styleId="affffff3">
    <w:name w:val="TOC Heading"/>
    <w:basedOn w:val="10"/>
    <w:next w:val="a"/>
    <w:link w:val="affffff4"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  <w:sz w:val="24"/>
    </w:rPr>
  </w:style>
  <w:style w:type="character" w:customStyle="1" w:styleId="affffff4">
    <w:name w:val="Заголовок оглавления Знак"/>
    <w:basedOn w:val="11"/>
    <w:link w:val="affffff3"/>
    <w:rPr>
      <w:rFonts w:ascii="@Batang" w:hAnsi="@Batang"/>
      <w:b w:val="0"/>
      <w:color w:val="2F5496"/>
      <w:sz w:val="2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styleId="2e">
    <w:name w:val="Body Text Indent 2"/>
    <w:basedOn w:val="a"/>
    <w:link w:val="2f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f">
    <w:name w:val="Основной текст с отступом 2 Знак"/>
    <w:basedOn w:val="1"/>
    <w:link w:val="2e"/>
    <w:rPr>
      <w:rFonts w:ascii="Times New Roman" w:hAnsi="Times New Roman"/>
      <w:sz w:val="24"/>
    </w:rPr>
  </w:style>
  <w:style w:type="paragraph" w:customStyle="1" w:styleId="1f8">
    <w:name w:val="Гиперссылка1"/>
    <w:link w:val="affffff5"/>
    <w:rPr>
      <w:color w:val="0000FF"/>
      <w:u w:val="single"/>
    </w:rPr>
  </w:style>
  <w:style w:type="character" w:styleId="affffff5">
    <w:name w:val="Hyperlink"/>
    <w:link w:val="1f8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sz w:val="16"/>
    </w:rPr>
  </w:style>
  <w:style w:type="paragraph" w:customStyle="1" w:styleId="affffff6">
    <w:name w:val="Колонтитул (правый)"/>
    <w:basedOn w:val="af5"/>
    <w:next w:val="a"/>
    <w:link w:val="affffff7"/>
    <w:rPr>
      <w:sz w:val="14"/>
    </w:rPr>
  </w:style>
  <w:style w:type="character" w:customStyle="1" w:styleId="affffff7">
    <w:name w:val="Колонтитул (правый)"/>
    <w:basedOn w:val="af6"/>
    <w:link w:val="affffff6"/>
    <w:rPr>
      <w:rFonts w:ascii="Times New Roman" w:hAnsi="Times New Roman"/>
      <w:sz w:val="14"/>
    </w:rPr>
  </w:style>
  <w:style w:type="paragraph" w:customStyle="1" w:styleId="1f9">
    <w:name w:val="Текст примечания Знак1"/>
    <w:link w:val="1fa"/>
    <w:rPr>
      <w:rFonts w:ascii="Times New Roman" w:hAnsi="Times New Roman"/>
      <w:sz w:val="20"/>
    </w:rPr>
  </w:style>
  <w:style w:type="character" w:customStyle="1" w:styleId="1fa">
    <w:name w:val="Текст примечания Знак1"/>
    <w:link w:val="1f9"/>
    <w:rPr>
      <w:rFonts w:ascii="Times New Roman" w:hAnsi="Times New Roman"/>
      <w:sz w:val="20"/>
    </w:rPr>
  </w:style>
  <w:style w:type="paragraph" w:styleId="1fb">
    <w:name w:val="toc 1"/>
    <w:basedOn w:val="a"/>
    <w:next w:val="a"/>
    <w:link w:val="1fc"/>
    <w:uiPriority w:val="39"/>
    <w:pPr>
      <w:tabs>
        <w:tab w:val="right" w:leader="dot" w:pos="9345"/>
      </w:tabs>
      <w:spacing w:after="100" w:line="276" w:lineRule="auto"/>
    </w:pPr>
    <w:rPr>
      <w:rFonts w:ascii="Times New Roman" w:hAnsi="Times New Roman"/>
      <w:b/>
    </w:rPr>
  </w:style>
  <w:style w:type="character" w:customStyle="1" w:styleId="1fc">
    <w:name w:val="Оглавление 1 Знак"/>
    <w:basedOn w:val="1"/>
    <w:link w:val="1fb"/>
    <w:rPr>
      <w:rFonts w:ascii="Times New Roman" w:hAnsi="Times New Roman"/>
      <w:b/>
    </w:rPr>
  </w:style>
  <w:style w:type="paragraph" w:customStyle="1" w:styleId="affffff8">
    <w:name w:val="Информация об изменениях"/>
    <w:basedOn w:val="aff"/>
    <w:next w:val="a"/>
    <w:link w:val="affffff9"/>
    <w:pPr>
      <w:spacing w:before="180"/>
      <w:ind w:left="360" w:right="360" w:firstLine="0"/>
    </w:pPr>
  </w:style>
  <w:style w:type="character" w:customStyle="1" w:styleId="affffff9">
    <w:name w:val="Информация об изменениях"/>
    <w:basedOn w:val="aff0"/>
    <w:link w:val="affffff8"/>
    <w:rPr>
      <w:rFonts w:ascii="Times New Roman" w:hAnsi="Times New Roman"/>
      <w:color w:val="353842"/>
      <w:sz w:val="18"/>
    </w:rPr>
  </w:style>
  <w:style w:type="paragraph" w:customStyle="1" w:styleId="affffffa">
    <w:name w:val="Таблицы (моноширинный)"/>
    <w:basedOn w:val="a"/>
    <w:next w:val="a"/>
    <w:link w:val="affffffb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fb">
    <w:name w:val="Таблицы (моноширинный)"/>
    <w:basedOn w:val="1"/>
    <w:link w:val="affffffa"/>
    <w:rPr>
      <w:rFonts w:ascii="Courier New" w:hAnsi="Courier New"/>
      <w:sz w:val="24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affffffc">
    <w:name w:val="Колонтитул (левый)"/>
    <w:basedOn w:val="affffffd"/>
    <w:next w:val="a"/>
    <w:link w:val="affffffe"/>
    <w:rPr>
      <w:sz w:val="14"/>
    </w:rPr>
  </w:style>
  <w:style w:type="character" w:customStyle="1" w:styleId="affffffe">
    <w:name w:val="Колонтитул (левый)"/>
    <w:basedOn w:val="afffffff"/>
    <w:link w:val="affffffc"/>
    <w:rPr>
      <w:rFonts w:ascii="Times New Roman" w:hAnsi="Times New Roman"/>
      <w:sz w:val="14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fffffff0">
    <w:name w:val="annotation text"/>
    <w:basedOn w:val="a"/>
    <w:link w:val="afffffff1"/>
    <w:rPr>
      <w:sz w:val="20"/>
    </w:rPr>
  </w:style>
  <w:style w:type="character" w:customStyle="1" w:styleId="afffffff1">
    <w:name w:val="Текст примечания Знак"/>
    <w:basedOn w:val="1"/>
    <w:link w:val="afffffff0"/>
    <w:rPr>
      <w:sz w:val="20"/>
    </w:rPr>
  </w:style>
  <w:style w:type="paragraph" w:customStyle="1" w:styleId="afffffff2">
    <w:name w:val="Постоянная часть"/>
    <w:basedOn w:val="affff1"/>
    <w:next w:val="a"/>
    <w:link w:val="afffffff3"/>
    <w:rPr>
      <w:sz w:val="20"/>
    </w:rPr>
  </w:style>
  <w:style w:type="character" w:customStyle="1" w:styleId="afffffff3">
    <w:name w:val="Постоянная часть"/>
    <w:basedOn w:val="affff2"/>
    <w:link w:val="afffffff2"/>
    <w:rPr>
      <w:rFonts w:ascii="Verdana" w:hAnsi="Verdana"/>
      <w:sz w:val="20"/>
    </w:rPr>
  </w:style>
  <w:style w:type="paragraph" w:customStyle="1" w:styleId="afffffff4">
    <w:name w:val="Напишите нам"/>
    <w:basedOn w:val="a"/>
    <w:next w:val="a"/>
    <w:link w:val="afffffff5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fffff5">
    <w:name w:val="Напишите нам"/>
    <w:basedOn w:val="1"/>
    <w:link w:val="afffffff4"/>
    <w:rPr>
      <w:rFonts w:ascii="Times New Roman" w:hAnsi="Times New Roman"/>
      <w:sz w:val="20"/>
    </w:rPr>
  </w:style>
  <w:style w:type="paragraph" w:customStyle="1" w:styleId="1fd">
    <w:name w:val="Гиперссылка1"/>
    <w:basedOn w:val="14"/>
    <w:link w:val="1fe"/>
    <w:rPr>
      <w:color w:val="0000FF"/>
      <w:u w:val="single"/>
    </w:rPr>
  </w:style>
  <w:style w:type="character" w:customStyle="1" w:styleId="1fe">
    <w:name w:val="Гиперссылка1"/>
    <w:basedOn w:val="15"/>
    <w:link w:val="1fd"/>
    <w:rPr>
      <w:color w:val="0000FF"/>
      <w:u w:val="single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sz w:val="16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sz w:val="16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styleId="afffffff6">
    <w:name w:val="annotation subject"/>
    <w:basedOn w:val="afffffff0"/>
    <w:next w:val="afffffff0"/>
    <w:link w:val="afffffff7"/>
    <w:rPr>
      <w:b/>
    </w:rPr>
  </w:style>
  <w:style w:type="character" w:customStyle="1" w:styleId="afffffff7">
    <w:name w:val="Тема примечания Знак"/>
    <w:basedOn w:val="afffffff1"/>
    <w:link w:val="afffffff6"/>
    <w:rPr>
      <w:b/>
      <w:sz w:val="20"/>
    </w:rPr>
  </w:style>
  <w:style w:type="paragraph" w:customStyle="1" w:styleId="afffffff8">
    <w:name w:val="Текст (справка)"/>
    <w:basedOn w:val="a"/>
    <w:next w:val="a"/>
    <w:link w:val="afffffff9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ff9">
    <w:name w:val="Текст (справка)"/>
    <w:basedOn w:val="1"/>
    <w:link w:val="afffffff8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styleId="afffffffa">
    <w:name w:val="Body Text"/>
    <w:basedOn w:val="a"/>
    <w:link w:val="afffffffb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fffb">
    <w:name w:val="Основной текст Знак"/>
    <w:basedOn w:val="1"/>
    <w:link w:val="afffffffa"/>
    <w:rPr>
      <w:rFonts w:ascii="Times New Roman" w:hAnsi="Times New Roman"/>
      <w:sz w:val="2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1f2">
    <w:name w:val="Заголовок1"/>
    <w:basedOn w:val="affff1"/>
    <w:next w:val="a"/>
    <w:link w:val="1f3"/>
    <w:rPr>
      <w:b/>
      <w:color w:val="0058A9"/>
    </w:rPr>
  </w:style>
  <w:style w:type="character" w:customStyle="1" w:styleId="1f3">
    <w:name w:val="Заголовок1"/>
    <w:basedOn w:val="affff2"/>
    <w:link w:val="1f2"/>
    <w:rPr>
      <w:rFonts w:ascii="Verdana" w:hAnsi="Verdana"/>
      <w:b/>
      <w:color w:val="0058A9"/>
    </w:rPr>
  </w:style>
  <w:style w:type="paragraph" w:customStyle="1" w:styleId="afffffffc">
    <w:name w:val="Заголовок чужого сообщения"/>
    <w:link w:val="afffffffd"/>
    <w:rPr>
      <w:b/>
      <w:color w:val="FF0000"/>
    </w:rPr>
  </w:style>
  <w:style w:type="character" w:customStyle="1" w:styleId="afffffffd">
    <w:name w:val="Заголовок чужого сообщения"/>
    <w:link w:val="afffffffc"/>
    <w:rPr>
      <w:b/>
      <w:color w:val="FF0000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sz w:val="16"/>
    </w:rPr>
  </w:style>
  <w:style w:type="paragraph" w:customStyle="1" w:styleId="afffffffe">
    <w:name w:val="Словарная статья"/>
    <w:basedOn w:val="a"/>
    <w:next w:val="a"/>
    <w:link w:val="affffffff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ff">
    <w:name w:val="Словарная статья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Не вступил в силу"/>
    <w:link w:val="affffffff1"/>
    <w:rPr>
      <w:b/>
      <w:shd w:val="clear" w:color="auto" w:fill="D8EDE8"/>
    </w:rPr>
  </w:style>
  <w:style w:type="character" w:customStyle="1" w:styleId="affffffff1">
    <w:name w:val="Не вступил в силу"/>
    <w:link w:val="affffffff0"/>
    <w:rPr>
      <w:b/>
      <w:shd w:val="clear" w:color="auto" w:fill="D8EDE8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sz w:val="16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ff">
    <w:name w:val="Знак сноски1"/>
    <w:basedOn w:val="a"/>
    <w:link w:val="1ff0"/>
    <w:rPr>
      <w:vertAlign w:val="superscript"/>
    </w:rPr>
  </w:style>
  <w:style w:type="character" w:customStyle="1" w:styleId="1ff0">
    <w:name w:val="Знак сноски1"/>
    <w:basedOn w:val="1"/>
    <w:link w:val="1ff"/>
    <w:rPr>
      <w:vertAlign w:val="superscript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styleId="2f0">
    <w:name w:val="List 2"/>
    <w:basedOn w:val="a"/>
    <w:link w:val="2f1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f1">
    <w:name w:val="Список 2 Знак"/>
    <w:basedOn w:val="1"/>
    <w:link w:val="2f0"/>
    <w:rPr>
      <w:rFonts w:ascii="Arial" w:hAnsi="Arial"/>
      <w:sz w:val="20"/>
    </w:rPr>
  </w:style>
  <w:style w:type="paragraph" w:customStyle="1" w:styleId="1ff1">
    <w:name w:val="Заголовок Знак1"/>
    <w:basedOn w:val="14"/>
    <w:link w:val="1ff2"/>
    <w:rPr>
      <w:rFonts w:asciiTheme="majorHAnsi" w:hAnsiTheme="majorHAnsi"/>
      <w:spacing w:val="-10"/>
      <w:sz w:val="56"/>
    </w:rPr>
  </w:style>
  <w:style w:type="character" w:customStyle="1" w:styleId="1ff2">
    <w:name w:val="Заголовок Знак1"/>
    <w:basedOn w:val="15"/>
    <w:link w:val="1ff1"/>
    <w:rPr>
      <w:rFonts w:asciiTheme="majorHAnsi" w:hAnsiTheme="majorHAnsi"/>
      <w:spacing w:val="-10"/>
      <w:sz w:val="56"/>
    </w:rPr>
  </w:style>
  <w:style w:type="paragraph" w:customStyle="1" w:styleId="affffffff2">
    <w:name w:val="Прижатый влево"/>
    <w:basedOn w:val="a"/>
    <w:next w:val="a"/>
    <w:link w:val="affffffff3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3">
    <w:name w:val="Прижатый влево"/>
    <w:basedOn w:val="1"/>
    <w:link w:val="affffffff2"/>
    <w:rPr>
      <w:rFonts w:ascii="Times New Roman" w:hAnsi="Times New Roman"/>
      <w:sz w:val="2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1ff3">
    <w:name w:val="Обычный (веб)1"/>
    <w:basedOn w:val="a"/>
    <w:next w:val="ab"/>
    <w:link w:val="1ff4"/>
    <w:pPr>
      <w:widowControl w:val="0"/>
    </w:pPr>
    <w:rPr>
      <w:rFonts w:ascii="Times New Roman" w:hAnsi="Times New Roman"/>
      <w:sz w:val="24"/>
    </w:rPr>
  </w:style>
  <w:style w:type="character" w:customStyle="1" w:styleId="1ff4">
    <w:name w:val="Обычный (веб)1"/>
    <w:basedOn w:val="1"/>
    <w:link w:val="1ff3"/>
    <w:rPr>
      <w:rFonts w:ascii="Times New Roman" w:hAnsi="Times New Roman"/>
      <w:sz w:val="2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affffffff4">
    <w:name w:val="Подвал для информации об изменениях"/>
    <w:basedOn w:val="10"/>
    <w:next w:val="a"/>
    <w:link w:val="affffffff5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ff5">
    <w:name w:val="Подвал для информации об изменениях"/>
    <w:basedOn w:val="11"/>
    <w:link w:val="affffffff4"/>
    <w:rPr>
      <w:rFonts w:ascii="Times New Roman" w:hAnsi="Times New Roman"/>
      <w:b w:val="0"/>
      <w:sz w:val="18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affffffd">
    <w:name w:val="Текст (лев. подпись)"/>
    <w:basedOn w:val="a"/>
    <w:next w:val="a"/>
    <w:link w:val="afffffff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">
    <w:name w:val="Текст (лев. подпись)"/>
    <w:basedOn w:val="1"/>
    <w:link w:val="affffffd"/>
    <w:rPr>
      <w:rFonts w:ascii="Times New Roman" w:hAnsi="Times New Roman"/>
      <w:sz w:val="24"/>
    </w:rPr>
  </w:style>
  <w:style w:type="paragraph" w:customStyle="1" w:styleId="affffffff6">
    <w:link w:val="affffffff7"/>
    <w:semiHidden/>
    <w:unhideWhenUsed/>
  </w:style>
  <w:style w:type="character" w:customStyle="1" w:styleId="affffffff7">
    <w:link w:val="affffffff6"/>
    <w:semiHidden/>
    <w:unhideWhenUsed/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affffe">
    <w:name w:val="Комментарий"/>
    <w:basedOn w:val="afffffff8"/>
    <w:next w:val="a"/>
    <w:link w:val="afffff0"/>
    <w:pPr>
      <w:spacing w:before="75"/>
      <w:ind w:right="0"/>
      <w:jc w:val="both"/>
    </w:pPr>
    <w:rPr>
      <w:color w:val="353842"/>
    </w:rPr>
  </w:style>
  <w:style w:type="character" w:customStyle="1" w:styleId="afffff0">
    <w:name w:val="Комментарий"/>
    <w:basedOn w:val="afffffff9"/>
    <w:link w:val="affffe"/>
    <w:rPr>
      <w:rFonts w:ascii="Times New Roman" w:hAnsi="Times New Roman"/>
      <w:color w:val="353842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affffffff8">
    <w:name w:val="Оглавление"/>
    <w:basedOn w:val="affffffa"/>
    <w:next w:val="a"/>
    <w:link w:val="affffffff9"/>
    <w:pPr>
      <w:ind w:left="140"/>
    </w:pPr>
  </w:style>
  <w:style w:type="character" w:customStyle="1" w:styleId="affffffff9">
    <w:name w:val="Оглавление"/>
    <w:basedOn w:val="affffffb"/>
    <w:link w:val="affffffff8"/>
    <w:rPr>
      <w:rFonts w:ascii="Courier New" w:hAnsi="Courier New"/>
      <w:sz w:val="24"/>
    </w:rPr>
  </w:style>
  <w:style w:type="paragraph" w:customStyle="1" w:styleId="affffffffa">
    <w:name w:val="Сравнение редакций. Удаленный фрагмент"/>
    <w:link w:val="affffffffb"/>
    <w:rPr>
      <w:shd w:val="clear" w:color="auto" w:fill="C4C413"/>
    </w:rPr>
  </w:style>
  <w:style w:type="character" w:customStyle="1" w:styleId="affffffffb">
    <w:name w:val="Сравнение редакций. Удаленный фрагмент"/>
    <w:link w:val="affffffffa"/>
    <w:rPr>
      <w:shd w:val="clear" w:color="auto" w:fill="C4C413"/>
    </w:rPr>
  </w:style>
  <w:style w:type="paragraph" w:customStyle="1" w:styleId="1ff5">
    <w:name w:val="Раздел 1"/>
    <w:basedOn w:val="10"/>
    <w:link w:val="1ff6"/>
    <w:pPr>
      <w:keepNext/>
      <w:spacing w:before="240" w:after="120"/>
      <w:ind w:firstLine="709"/>
      <w:jc w:val="both"/>
    </w:pPr>
    <w:rPr>
      <w:sz w:val="24"/>
    </w:rPr>
  </w:style>
  <w:style w:type="character" w:customStyle="1" w:styleId="1ff6">
    <w:name w:val="Раздел 1"/>
    <w:basedOn w:val="11"/>
    <w:link w:val="1ff5"/>
    <w:rPr>
      <w:rFonts w:ascii="Times New Roman" w:hAnsi="Times New Roman"/>
      <w:b/>
      <w:sz w:val="24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sz w:val="16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sz w:val="16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114">
    <w:name w:val="Тема примечания Знак11"/>
    <w:link w:val="115"/>
    <w:rPr>
      <w:rFonts w:ascii="Times New Roman" w:hAnsi="Times New Roman"/>
      <w:b/>
      <w:sz w:val="20"/>
    </w:rPr>
  </w:style>
  <w:style w:type="character" w:customStyle="1" w:styleId="115">
    <w:name w:val="Тема примечания Знак11"/>
    <w:link w:val="114"/>
    <w:rPr>
      <w:rFonts w:ascii="Times New Roman" w:hAnsi="Times New Roman"/>
      <w:b/>
      <w:sz w:val="20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affc">
    <w:name w:val="Заголовок ЭР (левое окно)"/>
    <w:basedOn w:val="a"/>
    <w:next w:val="a"/>
    <w:link w:val="affe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e">
    <w:name w:val="Заголовок ЭР (левое окно)"/>
    <w:basedOn w:val="1"/>
    <w:link w:val="affc"/>
    <w:rPr>
      <w:rFonts w:ascii="Times New Roman" w:hAnsi="Times New Roman"/>
      <w:b/>
      <w:color w:val="26282F"/>
      <w:sz w:val="26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sz w:val="16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1ff7">
    <w:name w:val="Тема примечания Знак1"/>
    <w:link w:val="1ff8"/>
    <w:rPr>
      <w:rFonts w:ascii="Times New Roman" w:hAnsi="Times New Roman"/>
      <w:b/>
      <w:sz w:val="20"/>
    </w:rPr>
  </w:style>
  <w:style w:type="character" w:customStyle="1" w:styleId="1ff8">
    <w:name w:val="Тема примечания Знак1"/>
    <w:link w:val="1ff7"/>
    <w:rPr>
      <w:rFonts w:ascii="Times New Roman" w:hAnsi="Times New Roman"/>
      <w:b/>
      <w:sz w:val="20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affffffffc">
    <w:name w:val="Утратил силу"/>
    <w:link w:val="affffffffd"/>
    <w:rPr>
      <w:b/>
      <w:strike/>
      <w:color w:val="666600"/>
    </w:rPr>
  </w:style>
  <w:style w:type="character" w:customStyle="1" w:styleId="affffffffd">
    <w:name w:val="Утратил силу"/>
    <w:link w:val="affffffffc"/>
    <w:rPr>
      <w:b/>
      <w:strike/>
      <w:color w:val="666600"/>
    </w:rPr>
  </w:style>
  <w:style w:type="paragraph" w:customStyle="1" w:styleId="c15">
    <w:name w:val="c15"/>
    <w:basedOn w:val="14"/>
    <w:link w:val="c150"/>
  </w:style>
  <w:style w:type="character" w:customStyle="1" w:styleId="c150">
    <w:name w:val="c15"/>
    <w:basedOn w:val="15"/>
    <w:link w:val="c15"/>
  </w:style>
  <w:style w:type="paragraph" w:styleId="afff7">
    <w:name w:val="Subtitle"/>
    <w:basedOn w:val="a"/>
    <w:next w:val="a"/>
    <w:link w:val="afff8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8">
    <w:name w:val="Подзаголовок Знак"/>
    <w:basedOn w:val="1"/>
    <w:link w:val="afff7"/>
    <w:rPr>
      <w:color w:val="5A5A5A" w:themeColor="text1" w:themeTint="A5"/>
      <w:spacing w:val="15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affffffffe">
    <w:name w:val="Информация об изменениях документа"/>
    <w:basedOn w:val="affffe"/>
    <w:next w:val="a"/>
    <w:link w:val="afffffffff"/>
    <w:rPr>
      <w:i/>
    </w:rPr>
  </w:style>
  <w:style w:type="character" w:customStyle="1" w:styleId="afffffffff">
    <w:name w:val="Информация об изменениях документа"/>
    <w:basedOn w:val="afffff0"/>
    <w:link w:val="affffffffe"/>
    <w:rPr>
      <w:rFonts w:ascii="Times New Roman" w:hAnsi="Times New Roman"/>
      <w:i/>
      <w:color w:val="353842"/>
      <w:sz w:val="24"/>
    </w:rPr>
  </w:style>
  <w:style w:type="paragraph" w:customStyle="1" w:styleId="afffffffff0">
    <w:name w:val="Формула"/>
    <w:basedOn w:val="a"/>
    <w:next w:val="a"/>
    <w:link w:val="afffffffff1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ff1">
    <w:name w:val="Формула"/>
    <w:basedOn w:val="1"/>
    <w:link w:val="afffffffff0"/>
    <w:rPr>
      <w:rFonts w:ascii="Times New Roman" w:hAnsi="Times New Roman"/>
      <w:sz w:val="24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afffffffff2">
    <w:name w:val="Текст в таблице"/>
    <w:basedOn w:val="aff5"/>
    <w:next w:val="a"/>
    <w:link w:val="afffffffff3"/>
    <w:pPr>
      <w:ind w:firstLine="500"/>
    </w:pPr>
  </w:style>
  <w:style w:type="character" w:customStyle="1" w:styleId="afffffffff3">
    <w:name w:val="Текст в таблице"/>
    <w:basedOn w:val="aff6"/>
    <w:link w:val="afffffffff2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styleId="afffffffff4">
    <w:name w:val="Title"/>
    <w:basedOn w:val="a"/>
    <w:next w:val="a"/>
    <w:link w:val="2f2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2f2">
    <w:name w:val="Заголовок Знак2"/>
    <w:basedOn w:val="1"/>
    <w:link w:val="afffffffff4"/>
    <w:rPr>
      <w:rFonts w:ascii="Segoe UI" w:hAnsi="Segoe UI"/>
      <w:sz w:val="24"/>
    </w:rPr>
  </w:style>
  <w:style w:type="paragraph" w:styleId="afffffffff5">
    <w:name w:val="Balloon Text"/>
    <w:basedOn w:val="a"/>
    <w:link w:val="afffffffff6"/>
    <w:rPr>
      <w:rFonts w:ascii="Segoe UI" w:hAnsi="Segoe UI"/>
      <w:sz w:val="18"/>
    </w:rPr>
  </w:style>
  <w:style w:type="character" w:customStyle="1" w:styleId="afffffffff6">
    <w:name w:val="Текст выноски Знак"/>
    <w:basedOn w:val="1"/>
    <w:link w:val="afffffffff5"/>
    <w:rPr>
      <w:rFonts w:ascii="Segoe UI" w:hAnsi="Segoe UI"/>
      <w:sz w:val="18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sz w:val="16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sz w:val="16"/>
    </w:rPr>
  </w:style>
  <w:style w:type="paragraph" w:customStyle="1" w:styleId="afffffffff7">
    <w:name w:val="Опечатки"/>
    <w:link w:val="afffffffff8"/>
    <w:rPr>
      <w:color w:val="FF0000"/>
    </w:rPr>
  </w:style>
  <w:style w:type="character" w:customStyle="1" w:styleId="afffffffff8">
    <w:name w:val="Опечатки"/>
    <w:link w:val="afffffffff7"/>
    <w:rPr>
      <w:color w:val="FF0000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sz w:val="16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ff9">
    <w:name w:val="Выделение1"/>
    <w:link w:val="1ffa"/>
    <w:rPr>
      <w:rFonts w:ascii="Times New Roman" w:hAnsi="Times New Roman"/>
      <w:i/>
    </w:rPr>
  </w:style>
  <w:style w:type="character" w:customStyle="1" w:styleId="1ffa">
    <w:name w:val="Выделение1"/>
    <w:link w:val="1ff9"/>
    <w:rPr>
      <w:rFonts w:ascii="Times New Roman" w:hAnsi="Times New Roman"/>
      <w:i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1ffb">
    <w:name w:val="Знак примечания1"/>
    <w:basedOn w:val="14"/>
    <w:link w:val="1ffc"/>
    <w:rPr>
      <w:sz w:val="16"/>
    </w:rPr>
  </w:style>
  <w:style w:type="character" w:customStyle="1" w:styleId="1ffc">
    <w:name w:val="Знак примечания1"/>
    <w:basedOn w:val="15"/>
    <w:link w:val="1ffb"/>
    <w:rPr>
      <w:sz w:val="16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sz w:val="1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9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d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3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1162</Words>
  <Characters>6629</Characters>
  <Application>Microsoft Office Word</Application>
  <DocSecurity>0</DocSecurity>
  <Lines>55</Lines>
  <Paragraphs>15</Paragraphs>
  <ScaleCrop>false</ScaleCrop>
  <Company/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2024-11-25T13:05:00Z</dcterms:created>
  <dcterms:modified xsi:type="dcterms:W3CDTF">2026-06-09T11:20:00Z</dcterms:modified>
</cp:coreProperties>
</file>